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6802" w14:textId="298BD837" w:rsidR="00651D0C" w:rsidRDefault="00140D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F2870D" wp14:editId="49F516EA">
                <wp:simplePos x="0" y="0"/>
                <wp:positionH relativeFrom="column">
                  <wp:posOffset>6690360</wp:posOffset>
                </wp:positionH>
                <wp:positionV relativeFrom="paragraph">
                  <wp:posOffset>584835</wp:posOffset>
                </wp:positionV>
                <wp:extent cx="2941320" cy="49682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496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3CFAB" w14:textId="0CB44299" w:rsidR="00140D98" w:rsidRPr="00BD6FFD" w:rsidRDefault="00030F71">
                            <w:pPr>
                              <w:rPr>
                                <w:b/>
                                <w:bCs/>
                                <w:color w:val="FFFFFF" w:themeColor="background2"/>
                                <w:sz w:val="32"/>
                                <w:szCs w:val="32"/>
                              </w:rPr>
                            </w:pPr>
                            <w:r w:rsidRPr="00BD6FFD">
                              <w:rPr>
                                <w:b/>
                                <w:bCs/>
                                <w:color w:val="FFFFFF" w:themeColor="background2"/>
                                <w:sz w:val="32"/>
                                <w:szCs w:val="32"/>
                              </w:rPr>
                              <w:t>Add in information about your county and local subs</w:t>
                            </w:r>
                          </w:p>
                          <w:p w14:paraId="3EDBA646" w14:textId="77777777" w:rsidR="008D04AE" w:rsidRPr="006955CB" w:rsidRDefault="008D04AE">
                            <w:pPr>
                              <w:rPr>
                                <w:color w:val="007BC4" w:themeColor="background1"/>
                              </w:rPr>
                            </w:pPr>
                          </w:p>
                          <w:p w14:paraId="379033E7" w14:textId="0956BDA6" w:rsidR="00BD6FFD" w:rsidRDefault="00BD6FFD">
                            <w:pPr>
                              <w:rPr>
                                <w:rFonts w:ascii="Poppins SemiBold" w:hAnsi="Poppins SemiBold"/>
                                <w:color w:val="007BC4" w:themeColor="background1"/>
                                <w:sz w:val="24"/>
                                <w:szCs w:val="24"/>
                              </w:rPr>
                            </w:pPr>
                            <w:r w:rsidRPr="00BD6FFD">
                              <w:rPr>
                                <w:rFonts w:ascii="Poppins SemiBold" w:hAnsi="Poppins SemiBold"/>
                                <w:color w:val="007BC4" w:themeColor="background1"/>
                                <w:sz w:val="24"/>
                                <w:szCs w:val="24"/>
                              </w:rPr>
                              <w:t>Add more context here</w:t>
                            </w:r>
                          </w:p>
                          <w:p w14:paraId="6BF25279" w14:textId="0FD6A885" w:rsidR="00BD6FFD" w:rsidRPr="00BD6FFD" w:rsidRDefault="00BD6FFD">
                            <w:pPr>
                              <w:rPr>
                                <w:rFonts w:cs="Poppins"/>
                                <w:color w:val="FFFFFF" w:themeColor="background2"/>
                              </w:rPr>
                            </w:pPr>
                            <w:r>
                              <w:rPr>
                                <w:rFonts w:cs="Poppins"/>
                                <w:color w:val="FFFFFF" w:themeColor="background2"/>
                              </w:rPr>
                              <w:t xml:space="preserve">Highlight key things your subs charge covers here. </w:t>
                            </w:r>
                          </w:p>
                          <w:p w14:paraId="49A42109" w14:textId="77777777" w:rsidR="008D04AE" w:rsidRPr="008D04AE" w:rsidRDefault="008D04AE">
                            <w:pPr>
                              <w:rPr>
                                <w:b/>
                                <w:bCs/>
                                <w:color w:val="007BC4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28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8pt;margin-top:46.05pt;width:231.6pt;height:39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" filled="f" stroked="f">
                <v:textbox>
                  <w:txbxContent>
                    <w:p w14:paraId="71B3CFAB" w14:textId="0CB44299" w:rsidR="00140D98" w:rsidRPr="00BD6FFD" w:rsidRDefault="00030F71">
                      <w:pPr>
                        <w:rPr>
                          <w:b/>
                          <w:bCs/>
                          <w:color w:val="FFFFFF" w:themeColor="background2"/>
                          <w:sz w:val="32"/>
                          <w:szCs w:val="32"/>
                        </w:rPr>
                      </w:pPr>
                      <w:r w:rsidRPr="00BD6FFD">
                        <w:rPr>
                          <w:b/>
                          <w:bCs/>
                          <w:color w:val="FFFFFF" w:themeColor="background2"/>
                          <w:sz w:val="32"/>
                          <w:szCs w:val="32"/>
                        </w:rPr>
                        <w:t>Add in information about your county and local subs</w:t>
                      </w:r>
                    </w:p>
                    <w:p w14:paraId="3EDBA646" w14:textId="77777777" w:rsidR="008D04AE" w:rsidRPr="006955CB" w:rsidRDefault="008D04AE">
                      <w:pPr>
                        <w:rPr>
                          <w:color w:val="007BC4" w:themeColor="background1"/>
                        </w:rPr>
                      </w:pPr>
                    </w:p>
                    <w:p w14:paraId="379033E7" w14:textId="0956BDA6" w:rsidR="00BD6FFD" w:rsidRDefault="00BD6FFD">
                      <w:pPr>
                        <w:rPr>
                          <w:rFonts w:ascii="Poppins SemiBold" w:hAnsi="Poppins SemiBold"/>
                          <w:color w:val="007BC4" w:themeColor="background1"/>
                          <w:sz w:val="24"/>
                          <w:szCs w:val="24"/>
                        </w:rPr>
                      </w:pPr>
                      <w:r w:rsidRPr="00BD6FFD">
                        <w:rPr>
                          <w:rFonts w:ascii="Poppins SemiBold" w:hAnsi="Poppins SemiBold"/>
                          <w:color w:val="007BC4" w:themeColor="background1"/>
                          <w:sz w:val="24"/>
                          <w:szCs w:val="24"/>
                        </w:rPr>
                        <w:t>Add more context here</w:t>
                      </w:r>
                    </w:p>
                    <w:p w14:paraId="6BF25279" w14:textId="0FD6A885" w:rsidR="00BD6FFD" w:rsidRPr="00BD6FFD" w:rsidRDefault="00BD6FFD">
                      <w:pPr>
                        <w:rPr>
                          <w:rFonts w:cs="Poppins"/>
                          <w:color w:val="FFFFFF" w:themeColor="background2"/>
                        </w:rPr>
                      </w:pPr>
                      <w:r>
                        <w:rPr>
                          <w:rFonts w:cs="Poppins"/>
                          <w:color w:val="FFFFFF" w:themeColor="background2"/>
                        </w:rPr>
                        <w:t xml:space="preserve">Highlight key things your subs charge covers here. </w:t>
                      </w:r>
                    </w:p>
                    <w:p w14:paraId="49A42109" w14:textId="77777777" w:rsidR="008D04AE" w:rsidRPr="008D04AE" w:rsidRDefault="008D04AE">
                      <w:pPr>
                        <w:rPr>
                          <w:b/>
                          <w:bCs/>
                          <w:color w:val="007BC4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6A7F">
        <w:rPr>
          <w:noProof/>
        </w:rPr>
        <w:drawing>
          <wp:anchor distT="0" distB="0" distL="114300" distR="114300" simplePos="0" relativeHeight="251658240" behindDoc="1" locked="0" layoutInCell="1" allowOverlap="1" wp14:anchorId="6386DA7B" wp14:editId="16B83DEC">
            <wp:simplePos x="0" y="0"/>
            <wp:positionH relativeFrom="column">
              <wp:posOffset>-922020</wp:posOffset>
            </wp:positionH>
            <wp:positionV relativeFrom="page">
              <wp:posOffset>-4093</wp:posOffset>
            </wp:positionV>
            <wp:extent cx="10698152" cy="7568213"/>
            <wp:effectExtent l="0" t="0" r="8255" b="0"/>
            <wp:wrapNone/>
            <wp:docPr id="773547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798" cy="75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1D0C" w:rsidSect="00205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77"/>
    <w:rsid w:val="00030F71"/>
    <w:rsid w:val="00096A7F"/>
    <w:rsid w:val="00140D98"/>
    <w:rsid w:val="00205E57"/>
    <w:rsid w:val="00313F77"/>
    <w:rsid w:val="00430FB8"/>
    <w:rsid w:val="00651D0C"/>
    <w:rsid w:val="006955CB"/>
    <w:rsid w:val="008D04AE"/>
    <w:rsid w:val="00A2600D"/>
    <w:rsid w:val="00BD6FFD"/>
    <w:rsid w:val="00F82D9F"/>
    <w:rsid w:val="00FA16C2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D249"/>
  <w15:chartTrackingRefBased/>
  <w15:docId w15:val="{C24ADA2A-E9C5-49ED-AB39-661956DD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 SemiBold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80D0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80D0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F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A80D0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F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80D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F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80D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F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3541B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F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3541B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F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32B7E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F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32B7E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F77"/>
    <w:rPr>
      <w:rFonts w:asciiTheme="majorHAnsi" w:eastAsiaTheme="majorEastAsia" w:hAnsiTheme="majorHAnsi" w:cstheme="majorBidi"/>
      <w:color w:val="A80D0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F77"/>
    <w:rPr>
      <w:rFonts w:asciiTheme="majorHAnsi" w:eastAsiaTheme="majorEastAsia" w:hAnsiTheme="majorHAnsi" w:cstheme="majorBidi"/>
      <w:color w:val="A80D0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F77"/>
    <w:rPr>
      <w:rFonts w:asciiTheme="minorHAnsi" w:eastAsiaTheme="majorEastAsia" w:hAnsiTheme="minorHAnsi" w:cstheme="majorBidi"/>
      <w:color w:val="A80D0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F77"/>
    <w:rPr>
      <w:rFonts w:asciiTheme="minorHAnsi" w:eastAsiaTheme="majorEastAsia" w:hAnsiTheme="minorHAnsi" w:cstheme="majorBidi"/>
      <w:i/>
      <w:iCs/>
      <w:color w:val="A80D0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F77"/>
    <w:rPr>
      <w:rFonts w:asciiTheme="minorHAnsi" w:eastAsiaTheme="majorEastAsia" w:hAnsiTheme="minorHAnsi" w:cstheme="majorBidi"/>
      <w:color w:val="A80D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F77"/>
    <w:rPr>
      <w:rFonts w:asciiTheme="minorHAnsi" w:eastAsiaTheme="majorEastAsia" w:hAnsiTheme="minorHAnsi" w:cstheme="majorBidi"/>
      <w:i/>
      <w:iCs/>
      <w:color w:val="3541B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F77"/>
    <w:rPr>
      <w:rFonts w:asciiTheme="minorHAnsi" w:eastAsiaTheme="majorEastAsia" w:hAnsiTheme="minorHAnsi" w:cstheme="majorBidi"/>
      <w:color w:val="3541B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F77"/>
    <w:rPr>
      <w:rFonts w:asciiTheme="minorHAnsi" w:eastAsiaTheme="majorEastAsia" w:hAnsiTheme="minorHAnsi" w:cstheme="majorBidi"/>
      <w:i/>
      <w:iCs/>
      <w:color w:val="232B7E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F77"/>
    <w:rPr>
      <w:rFonts w:asciiTheme="minorHAnsi" w:eastAsiaTheme="majorEastAsia" w:hAnsiTheme="minorHAnsi" w:cstheme="majorBidi"/>
      <w:color w:val="232B7E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F77"/>
    <w:pPr>
      <w:numPr>
        <w:ilvl w:val="1"/>
      </w:numPr>
    </w:pPr>
    <w:rPr>
      <w:rFonts w:asciiTheme="minorHAnsi" w:eastAsiaTheme="majorEastAsia" w:hAnsiTheme="minorHAnsi" w:cstheme="majorBidi"/>
      <w:color w:val="3541BD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F77"/>
    <w:rPr>
      <w:rFonts w:asciiTheme="minorHAnsi" w:eastAsiaTheme="majorEastAsia" w:hAnsiTheme="minorHAnsi" w:cstheme="majorBidi"/>
      <w:color w:val="3541BD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F77"/>
    <w:pPr>
      <w:spacing w:before="160"/>
      <w:jc w:val="center"/>
    </w:pPr>
    <w:rPr>
      <w:i/>
      <w:iCs/>
      <w:color w:val="2C369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F77"/>
    <w:rPr>
      <w:i/>
      <w:iCs/>
      <w:color w:val="2C369E" w:themeColor="text1" w:themeTint="BF"/>
    </w:rPr>
  </w:style>
  <w:style w:type="paragraph" w:styleId="ListParagraph">
    <w:name w:val="List Paragraph"/>
    <w:basedOn w:val="Normal"/>
    <w:uiPriority w:val="34"/>
    <w:qFormat/>
    <w:rsid w:val="00313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F77"/>
    <w:rPr>
      <w:i/>
      <w:iCs/>
      <w:color w:val="A80D0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F77"/>
    <w:pPr>
      <w:pBdr>
        <w:top w:val="single" w:sz="4" w:space="10" w:color="A80D0A" w:themeColor="accent1" w:themeShade="BF"/>
        <w:bottom w:val="single" w:sz="4" w:space="10" w:color="A80D0A" w:themeColor="accent1" w:themeShade="BF"/>
      </w:pBdr>
      <w:spacing w:before="360" w:after="360"/>
      <w:ind w:left="864" w:right="864"/>
      <w:jc w:val="center"/>
    </w:pPr>
    <w:rPr>
      <w:i/>
      <w:iCs/>
      <w:color w:val="A80D0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F77"/>
    <w:rPr>
      <w:i/>
      <w:iCs/>
      <w:color w:val="A80D0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F77"/>
    <w:rPr>
      <w:b/>
      <w:bCs/>
      <w:smallCaps/>
      <w:color w:val="A80D0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GGS Branding">
      <a:dk1>
        <a:srgbClr val="161B4E"/>
      </a:dk1>
      <a:lt1>
        <a:srgbClr val="007BC4"/>
      </a:lt1>
      <a:dk2>
        <a:srgbClr val="000000"/>
      </a:dk2>
      <a:lt2>
        <a:srgbClr val="FFFFFF"/>
      </a:lt2>
      <a:accent1>
        <a:srgbClr val="E1120E"/>
      </a:accent1>
      <a:accent2>
        <a:srgbClr val="FF8087"/>
      </a:accent2>
      <a:accent3>
        <a:srgbClr val="FBDFE7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EFCC2A1982A40A25CE6937F34B922" ma:contentTypeVersion="17" ma:contentTypeDescription="Create a new document." ma:contentTypeScope="" ma:versionID="7670278ef93d8195f9f5e83f772463f8">
  <xsd:schema xmlns:xsd="http://www.w3.org/2001/XMLSchema" xmlns:xs="http://www.w3.org/2001/XMLSchema" xmlns:p="http://schemas.microsoft.com/office/2006/metadata/properties" xmlns:ns2="5dc41ef6-a9ce-4ffe-a596-84f7f1f6e823" xmlns:ns3="362257c6-1f9d-4e6f-9f8f-41ec482b7cc2" targetNamespace="http://schemas.microsoft.com/office/2006/metadata/properties" ma:root="true" ma:fieldsID="ceab6ddcc39ae0cfe8007bedf156f584" ns2:_="" ns3:_="">
    <xsd:import namespace="5dc41ef6-a9ce-4ffe-a596-84f7f1f6e823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41ef6-a9ce-4ffe-a596-84f7f1f6e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92b772-d146-421c-86ba-4a6b9e5ed226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5dc41ef6-a9ce-4ffe-a596-84f7f1f6e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D23DDC-EBE9-4F27-A0D0-BCDFC9C06707}"/>
</file>

<file path=customXml/itemProps2.xml><?xml version="1.0" encoding="utf-8"?>
<ds:datastoreItem xmlns:ds="http://schemas.openxmlformats.org/officeDocument/2006/customXml" ds:itemID="{096F9E12-FED3-469F-9DC0-D7B0E9FBC720}"/>
</file>

<file path=customXml/itemProps3.xml><?xml version="1.0" encoding="utf-8"?>
<ds:datastoreItem xmlns:ds="http://schemas.openxmlformats.org/officeDocument/2006/customXml" ds:itemID="{D9176357-3C71-4FD4-9E75-A51C25817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Richardson</dc:creator>
  <cp:keywords/>
  <dc:description/>
  <cp:lastModifiedBy>Sarah Richardson</cp:lastModifiedBy>
  <cp:revision>11</cp:revision>
  <dcterms:created xsi:type="dcterms:W3CDTF">2024-11-27T12:54:00Z</dcterms:created>
  <dcterms:modified xsi:type="dcterms:W3CDTF">2024-11-27T13:01:00Z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0x0101004ADEFCC2A1982A40A25CE6937F34B922</vt:lpwstr>
  </property>
</Properties>
</file>