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44D9" w14:textId="3751B804" w:rsidR="005C5A02" w:rsidRPr="004114EF" w:rsidRDefault="00906B63" w:rsidP="00654782">
      <w:pPr>
        <w:pStyle w:val="Covertitle"/>
        <w:framePr w:hSpace="0" w:wrap="auto" w:vAnchor="margin" w:hAnchor="text" w:xAlign="left" w:yAlign="inline"/>
        <w:suppressOverlap w:val="0"/>
        <w:rPr>
          <w:color w:val="161B4E" w:themeColor="text2"/>
          <w:sz w:val="34"/>
          <w:szCs w:val="34"/>
        </w:rPr>
      </w:pPr>
      <w:r w:rsidRPr="004114EF">
        <w:rPr>
          <w:color w:val="161B4E" w:themeColor="text2"/>
          <w:sz w:val="34"/>
          <w:szCs w:val="34"/>
        </w:rPr>
        <w:t>Help us give your child a great guiding experience</w:t>
      </w:r>
    </w:p>
    <w:p w14:paraId="194522D3" w14:textId="77777777" w:rsidR="00906B63" w:rsidRPr="004114EF" w:rsidRDefault="00906B63" w:rsidP="00906B63">
      <w:pPr>
        <w:rPr>
          <w:rFonts w:asciiTheme="majorHAnsi" w:hAnsiTheme="majorHAnsi" w:cstheme="majorHAnsi"/>
          <w:color w:val="000000"/>
          <w:sz w:val="24"/>
          <w:szCs w:val="28"/>
        </w:rPr>
      </w:pPr>
      <w:r w:rsidRPr="004114EF">
        <w:rPr>
          <w:rFonts w:asciiTheme="majorHAnsi" w:hAnsiTheme="majorHAnsi" w:cstheme="majorHAnsi"/>
          <w:color w:val="000000"/>
          <w:sz w:val="24"/>
          <w:szCs w:val="28"/>
        </w:rPr>
        <w:t xml:space="preserve">Did you know that everyone involved in delivering guiding in our unit is a volunteer? We all contribute whatever time we can to make guiding happen. </w:t>
      </w:r>
    </w:p>
    <w:p w14:paraId="0C55BA85" w14:textId="77777777" w:rsidR="00906B63" w:rsidRPr="004114EF" w:rsidRDefault="00906B63" w:rsidP="00906B63">
      <w:pPr>
        <w:rPr>
          <w:rFonts w:asciiTheme="majorHAnsi" w:hAnsiTheme="majorHAnsi" w:cstheme="majorHAnsi"/>
          <w:color w:val="000000"/>
          <w:sz w:val="24"/>
          <w:szCs w:val="28"/>
        </w:rPr>
      </w:pPr>
      <w:r w:rsidRPr="004114EF">
        <w:rPr>
          <w:rFonts w:asciiTheme="majorHAnsi" w:hAnsiTheme="majorHAnsi" w:cstheme="majorHAnsi"/>
          <w:color w:val="000000"/>
          <w:sz w:val="24"/>
          <w:szCs w:val="28"/>
        </w:rPr>
        <w:t xml:space="preserve">We’re appealing for help to ensure we’re able to deliver great experiences in the coming year. There are lots of ways to lend your support. We know that some of you would prefer to stay behind the scenes or can’t give much time but there really is an opportunity for everyone. </w:t>
      </w:r>
    </w:p>
    <w:p w14:paraId="4FE126D4" w14:textId="77777777" w:rsidR="00906B63" w:rsidRPr="004114EF" w:rsidRDefault="00906B63" w:rsidP="00906B63">
      <w:pPr>
        <w:rPr>
          <w:rFonts w:asciiTheme="majorHAnsi" w:hAnsiTheme="majorHAnsi" w:cstheme="majorHAnsi"/>
          <w:color w:val="000000"/>
          <w:sz w:val="24"/>
          <w:szCs w:val="28"/>
        </w:rPr>
      </w:pPr>
      <w:r w:rsidRPr="004114EF">
        <w:rPr>
          <w:rFonts w:asciiTheme="majorHAnsi" w:hAnsiTheme="majorHAnsi" w:cstheme="majorHAnsi"/>
          <w:color w:val="000000"/>
          <w:sz w:val="24"/>
          <w:szCs w:val="28"/>
        </w:rPr>
        <w:t>If you can support us in some way, let us know by returning the below form. We’ll then contact you if a specific opportunity arises.</w:t>
      </w:r>
    </w:p>
    <w:p w14:paraId="0B9B7ACB" w14:textId="77777777" w:rsidR="00906B63" w:rsidRPr="004114EF" w:rsidRDefault="00906B63" w:rsidP="00906B63">
      <w:pPr>
        <w:rPr>
          <w:rFonts w:asciiTheme="majorHAnsi" w:hAnsiTheme="majorHAnsi" w:cstheme="majorHAnsi"/>
          <w:color w:val="000000"/>
          <w:sz w:val="24"/>
          <w:szCs w:val="28"/>
        </w:rPr>
      </w:pPr>
      <w:r w:rsidRPr="004114EF">
        <w:rPr>
          <w:rFonts w:asciiTheme="majorHAnsi" w:hAnsiTheme="majorHAnsi" w:cstheme="majorHAnsi"/>
          <w:color w:val="000000"/>
          <w:sz w:val="24"/>
          <w:szCs w:val="28"/>
        </w:rPr>
        <w:t xml:space="preserve">Thank you! </w:t>
      </w:r>
    </w:p>
    <w:p w14:paraId="66C2872C" w14:textId="12ABC0E0" w:rsidR="00906B63" w:rsidRDefault="00906B63" w:rsidP="00906B63">
      <w:pPr>
        <w:rPr>
          <w:rFonts w:asciiTheme="majorHAnsi" w:hAnsiTheme="majorHAnsi" w:cstheme="majorHAnsi"/>
          <w:color w:val="000000"/>
          <w:sz w:val="28"/>
          <w:szCs w:val="28"/>
        </w:rPr>
      </w:pPr>
      <w:r w:rsidRPr="004114EF">
        <w:rPr>
          <w:rFonts w:asciiTheme="majorHAnsi" w:hAnsiTheme="majorHAnsi" w:cstheme="majorHAnsi"/>
          <w:color w:val="000000"/>
          <w:sz w:val="24"/>
          <w:szCs w:val="28"/>
        </w:rPr>
        <w:t xml:space="preserve">Your name: </w:t>
      </w:r>
      <w:r w:rsidRPr="004114EF">
        <w:rPr>
          <w:rFonts w:asciiTheme="majorHAnsi" w:hAnsiTheme="majorHAnsi" w:cstheme="majorHAnsi"/>
          <w:color w:val="000000"/>
          <w:sz w:val="28"/>
          <w:szCs w:val="28"/>
        </w:rPr>
        <w:t>____________________________________________</w:t>
      </w:r>
    </w:p>
    <w:p w14:paraId="62130F57" w14:textId="77777777" w:rsidR="004114EF" w:rsidRPr="004114EF" w:rsidRDefault="004114EF" w:rsidP="00906B63">
      <w:pPr>
        <w:rPr>
          <w:rFonts w:asciiTheme="majorHAnsi" w:hAnsiTheme="majorHAnsi" w:cstheme="majorHAnsi"/>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098"/>
      </w:tblGrid>
      <w:tr w:rsidR="00906B63" w:rsidRPr="004114EF" w14:paraId="04C0C521" w14:textId="77777777" w:rsidTr="003872FE">
        <w:tc>
          <w:tcPr>
            <w:tcW w:w="7366" w:type="dxa"/>
            <w:shd w:val="clear" w:color="auto" w:fill="auto"/>
          </w:tcPr>
          <w:p w14:paraId="4FC8A37C" w14:textId="77777777" w:rsidR="00906B63" w:rsidRPr="004114EF" w:rsidRDefault="00906B63" w:rsidP="003872FE">
            <w:pPr>
              <w:jc w:val="center"/>
              <w:rPr>
                <w:rFonts w:cstheme="minorHAnsi"/>
                <w:b/>
                <w:color w:val="000000"/>
                <w:sz w:val="24"/>
              </w:rPr>
            </w:pPr>
            <w:r w:rsidRPr="004114EF">
              <w:rPr>
                <w:rFonts w:cstheme="minorHAnsi"/>
                <w:b/>
                <w:color w:val="000000"/>
                <w:sz w:val="24"/>
              </w:rPr>
              <w:t>Tasks</w:t>
            </w:r>
          </w:p>
        </w:tc>
        <w:tc>
          <w:tcPr>
            <w:tcW w:w="2098" w:type="dxa"/>
            <w:shd w:val="clear" w:color="auto" w:fill="auto"/>
          </w:tcPr>
          <w:p w14:paraId="5F34B997" w14:textId="77777777" w:rsidR="00906B63" w:rsidRPr="004114EF" w:rsidRDefault="00906B63" w:rsidP="003872FE">
            <w:pPr>
              <w:jc w:val="center"/>
              <w:rPr>
                <w:rFonts w:asciiTheme="majorHAnsi" w:hAnsiTheme="majorHAnsi" w:cstheme="majorHAnsi"/>
                <w:b/>
                <w:color w:val="000000"/>
                <w:sz w:val="24"/>
              </w:rPr>
            </w:pPr>
            <w:r w:rsidRPr="004114EF">
              <w:rPr>
                <w:rFonts w:asciiTheme="majorHAnsi" w:hAnsiTheme="majorHAnsi" w:cstheme="majorHAnsi"/>
                <w:b/>
                <w:color w:val="000000"/>
                <w:sz w:val="24"/>
              </w:rPr>
              <w:t>I can help!</w:t>
            </w:r>
          </w:p>
        </w:tc>
      </w:tr>
      <w:tr w:rsidR="00906B63" w:rsidRPr="004114EF" w14:paraId="154D365D" w14:textId="77777777" w:rsidTr="003872FE">
        <w:tc>
          <w:tcPr>
            <w:tcW w:w="9464" w:type="dxa"/>
            <w:gridSpan w:val="2"/>
            <w:shd w:val="clear" w:color="auto" w:fill="161B4E" w:themeFill="text2"/>
          </w:tcPr>
          <w:p w14:paraId="72572C59" w14:textId="77777777" w:rsidR="00906B63" w:rsidRPr="004114EF" w:rsidRDefault="00906B63" w:rsidP="003872FE">
            <w:pPr>
              <w:jc w:val="center"/>
              <w:rPr>
                <w:rFonts w:cstheme="minorHAnsi"/>
                <w:b/>
                <w:color w:val="FFFFFF" w:themeColor="background1"/>
                <w:sz w:val="24"/>
              </w:rPr>
            </w:pPr>
            <w:r w:rsidRPr="004114EF">
              <w:rPr>
                <w:rFonts w:cstheme="minorHAnsi"/>
                <w:b/>
                <w:color w:val="FFFFFF" w:themeColor="background1"/>
                <w:sz w:val="24"/>
              </w:rPr>
              <w:t>Working directly with girls</w:t>
            </w:r>
          </w:p>
        </w:tc>
      </w:tr>
      <w:tr w:rsidR="00906B63" w:rsidRPr="004114EF" w14:paraId="32467DED" w14:textId="77777777" w:rsidTr="003872FE">
        <w:tc>
          <w:tcPr>
            <w:tcW w:w="7366" w:type="dxa"/>
            <w:shd w:val="clear" w:color="auto" w:fill="auto"/>
          </w:tcPr>
          <w:p w14:paraId="4E2B5424" w14:textId="77777777" w:rsidR="00906B63" w:rsidRPr="004114EF" w:rsidRDefault="00906B63" w:rsidP="003872FE">
            <w:pPr>
              <w:rPr>
                <w:rFonts w:cstheme="minorHAnsi"/>
                <w:b/>
                <w:color w:val="000000"/>
                <w:sz w:val="24"/>
              </w:rPr>
            </w:pPr>
            <w:r w:rsidRPr="004114EF">
              <w:rPr>
                <w:rFonts w:cstheme="minorHAnsi"/>
                <w:b/>
                <w:color w:val="000000"/>
                <w:sz w:val="24"/>
              </w:rPr>
              <w:t>Help out at Rainbows (4-7 years)</w:t>
            </w:r>
          </w:p>
        </w:tc>
        <w:tc>
          <w:tcPr>
            <w:tcW w:w="2098" w:type="dxa"/>
            <w:shd w:val="clear" w:color="auto" w:fill="auto"/>
          </w:tcPr>
          <w:p w14:paraId="6F47D86B" w14:textId="77777777" w:rsidR="00906B63" w:rsidRPr="004114EF" w:rsidRDefault="00906B63" w:rsidP="003872FE">
            <w:pPr>
              <w:rPr>
                <w:rFonts w:asciiTheme="majorHAnsi" w:hAnsiTheme="majorHAnsi" w:cstheme="majorHAnsi"/>
                <w:b/>
                <w:color w:val="000000"/>
                <w:sz w:val="24"/>
              </w:rPr>
            </w:pPr>
          </w:p>
        </w:tc>
      </w:tr>
      <w:tr w:rsidR="00906B63" w:rsidRPr="004114EF" w14:paraId="10CEDA59" w14:textId="77777777" w:rsidTr="003872FE">
        <w:tc>
          <w:tcPr>
            <w:tcW w:w="7366" w:type="dxa"/>
            <w:shd w:val="clear" w:color="auto" w:fill="auto"/>
          </w:tcPr>
          <w:p w14:paraId="5559CD14" w14:textId="77777777" w:rsidR="00906B63" w:rsidRPr="004114EF" w:rsidRDefault="00906B63" w:rsidP="003872FE">
            <w:pPr>
              <w:rPr>
                <w:rFonts w:cstheme="minorHAnsi"/>
                <w:b/>
                <w:color w:val="000000"/>
                <w:sz w:val="24"/>
              </w:rPr>
            </w:pPr>
            <w:r w:rsidRPr="004114EF">
              <w:rPr>
                <w:rFonts w:cstheme="minorHAnsi"/>
                <w:b/>
                <w:color w:val="000000"/>
                <w:sz w:val="24"/>
              </w:rPr>
              <w:t>Help out at Brownies (7-10 years)</w:t>
            </w:r>
          </w:p>
        </w:tc>
        <w:tc>
          <w:tcPr>
            <w:tcW w:w="2098" w:type="dxa"/>
            <w:shd w:val="clear" w:color="auto" w:fill="auto"/>
          </w:tcPr>
          <w:p w14:paraId="711D6C40" w14:textId="77777777" w:rsidR="00906B63" w:rsidRPr="004114EF" w:rsidRDefault="00906B63" w:rsidP="003872FE">
            <w:pPr>
              <w:rPr>
                <w:rFonts w:asciiTheme="majorHAnsi" w:hAnsiTheme="majorHAnsi" w:cstheme="majorHAnsi"/>
                <w:b/>
                <w:color w:val="000000"/>
                <w:sz w:val="24"/>
              </w:rPr>
            </w:pPr>
          </w:p>
        </w:tc>
      </w:tr>
      <w:tr w:rsidR="00906B63" w:rsidRPr="004114EF" w14:paraId="15B9396A" w14:textId="77777777" w:rsidTr="003872FE">
        <w:tc>
          <w:tcPr>
            <w:tcW w:w="7366" w:type="dxa"/>
            <w:shd w:val="clear" w:color="auto" w:fill="auto"/>
          </w:tcPr>
          <w:p w14:paraId="6A9B4EFD" w14:textId="77777777" w:rsidR="00906B63" w:rsidRPr="004114EF" w:rsidRDefault="00906B63" w:rsidP="003872FE">
            <w:pPr>
              <w:rPr>
                <w:rFonts w:cstheme="minorHAnsi"/>
                <w:b/>
                <w:color w:val="000000"/>
                <w:sz w:val="24"/>
              </w:rPr>
            </w:pPr>
            <w:r w:rsidRPr="004114EF">
              <w:rPr>
                <w:rFonts w:cstheme="minorHAnsi"/>
                <w:b/>
                <w:color w:val="000000"/>
                <w:sz w:val="24"/>
              </w:rPr>
              <w:t xml:space="preserve">Help out at Guides (10-14 years) </w:t>
            </w:r>
          </w:p>
        </w:tc>
        <w:tc>
          <w:tcPr>
            <w:tcW w:w="2098" w:type="dxa"/>
            <w:shd w:val="clear" w:color="auto" w:fill="auto"/>
          </w:tcPr>
          <w:p w14:paraId="633224C3" w14:textId="77777777" w:rsidR="00906B63" w:rsidRPr="004114EF" w:rsidRDefault="00906B63" w:rsidP="003872FE">
            <w:pPr>
              <w:rPr>
                <w:rFonts w:asciiTheme="majorHAnsi" w:hAnsiTheme="majorHAnsi" w:cstheme="majorHAnsi"/>
                <w:b/>
                <w:color w:val="000000"/>
                <w:sz w:val="24"/>
              </w:rPr>
            </w:pPr>
          </w:p>
        </w:tc>
      </w:tr>
      <w:tr w:rsidR="00906B63" w:rsidRPr="004114EF" w14:paraId="2AF33FC4" w14:textId="77777777" w:rsidTr="003872FE">
        <w:tc>
          <w:tcPr>
            <w:tcW w:w="7366" w:type="dxa"/>
            <w:shd w:val="clear" w:color="auto" w:fill="auto"/>
          </w:tcPr>
          <w:p w14:paraId="7DDC528C" w14:textId="77777777" w:rsidR="00906B63" w:rsidRPr="004114EF" w:rsidRDefault="00906B63" w:rsidP="003872FE">
            <w:pPr>
              <w:rPr>
                <w:rFonts w:cstheme="minorHAnsi"/>
                <w:b/>
                <w:color w:val="000000"/>
                <w:sz w:val="24"/>
              </w:rPr>
            </w:pPr>
            <w:r w:rsidRPr="004114EF">
              <w:rPr>
                <w:rFonts w:cstheme="minorHAnsi"/>
                <w:b/>
                <w:color w:val="000000"/>
                <w:sz w:val="24"/>
              </w:rPr>
              <w:t>Help out at Rangers (14-18 years)</w:t>
            </w:r>
          </w:p>
        </w:tc>
        <w:tc>
          <w:tcPr>
            <w:tcW w:w="2098" w:type="dxa"/>
            <w:shd w:val="clear" w:color="auto" w:fill="auto"/>
          </w:tcPr>
          <w:p w14:paraId="0857CA29" w14:textId="77777777" w:rsidR="00906B63" w:rsidRPr="004114EF" w:rsidRDefault="00906B63" w:rsidP="003872FE">
            <w:pPr>
              <w:rPr>
                <w:rFonts w:asciiTheme="majorHAnsi" w:hAnsiTheme="majorHAnsi" w:cstheme="majorHAnsi"/>
                <w:b/>
                <w:color w:val="000000"/>
                <w:sz w:val="24"/>
              </w:rPr>
            </w:pPr>
          </w:p>
        </w:tc>
      </w:tr>
      <w:tr w:rsidR="00906B63" w:rsidRPr="004114EF" w14:paraId="304B260E" w14:textId="77777777" w:rsidTr="003872FE">
        <w:tc>
          <w:tcPr>
            <w:tcW w:w="7366" w:type="dxa"/>
            <w:shd w:val="clear" w:color="auto" w:fill="auto"/>
          </w:tcPr>
          <w:p w14:paraId="50E216DF" w14:textId="77777777" w:rsidR="00906B63" w:rsidRPr="004114EF" w:rsidRDefault="00906B63" w:rsidP="003872FE">
            <w:pPr>
              <w:rPr>
                <w:rFonts w:cstheme="minorHAnsi"/>
                <w:b/>
                <w:color w:val="000000"/>
                <w:sz w:val="24"/>
              </w:rPr>
            </w:pPr>
            <w:r w:rsidRPr="004114EF">
              <w:rPr>
                <w:rFonts w:cstheme="minorHAnsi"/>
                <w:b/>
                <w:color w:val="000000"/>
                <w:sz w:val="24"/>
              </w:rPr>
              <w:t>Helping run activities online</w:t>
            </w:r>
          </w:p>
        </w:tc>
        <w:tc>
          <w:tcPr>
            <w:tcW w:w="2098" w:type="dxa"/>
            <w:shd w:val="clear" w:color="auto" w:fill="auto"/>
          </w:tcPr>
          <w:p w14:paraId="0C944C98" w14:textId="77777777" w:rsidR="00906B63" w:rsidRPr="004114EF" w:rsidRDefault="00906B63" w:rsidP="003872FE">
            <w:pPr>
              <w:rPr>
                <w:rFonts w:asciiTheme="majorHAnsi" w:hAnsiTheme="majorHAnsi" w:cstheme="majorHAnsi"/>
                <w:b/>
                <w:color w:val="000000"/>
                <w:sz w:val="24"/>
              </w:rPr>
            </w:pPr>
          </w:p>
        </w:tc>
      </w:tr>
      <w:tr w:rsidR="00906B63" w:rsidRPr="004114EF" w14:paraId="2231F6A5" w14:textId="77777777" w:rsidTr="003872FE">
        <w:tc>
          <w:tcPr>
            <w:tcW w:w="7366" w:type="dxa"/>
            <w:shd w:val="clear" w:color="auto" w:fill="auto"/>
          </w:tcPr>
          <w:p w14:paraId="4DFFC1D3" w14:textId="77777777" w:rsidR="00906B63" w:rsidRPr="004114EF" w:rsidRDefault="00906B63" w:rsidP="003872FE">
            <w:pPr>
              <w:rPr>
                <w:rFonts w:cstheme="minorHAnsi"/>
                <w:b/>
                <w:color w:val="000000"/>
                <w:sz w:val="24"/>
              </w:rPr>
            </w:pPr>
            <w:r w:rsidRPr="004114EF">
              <w:rPr>
                <w:rFonts w:cstheme="minorHAnsi"/>
                <w:b/>
                <w:color w:val="000000"/>
                <w:sz w:val="24"/>
              </w:rPr>
              <w:t>Helping run activities outdoors</w:t>
            </w:r>
          </w:p>
        </w:tc>
        <w:tc>
          <w:tcPr>
            <w:tcW w:w="2098" w:type="dxa"/>
            <w:shd w:val="clear" w:color="auto" w:fill="auto"/>
          </w:tcPr>
          <w:p w14:paraId="67BB9437" w14:textId="77777777" w:rsidR="00906B63" w:rsidRPr="004114EF" w:rsidRDefault="00906B63" w:rsidP="003872FE">
            <w:pPr>
              <w:rPr>
                <w:rFonts w:asciiTheme="majorHAnsi" w:hAnsiTheme="majorHAnsi" w:cstheme="majorHAnsi"/>
                <w:b/>
                <w:color w:val="000000"/>
                <w:sz w:val="24"/>
              </w:rPr>
            </w:pPr>
          </w:p>
        </w:tc>
      </w:tr>
      <w:tr w:rsidR="00906B63" w:rsidRPr="004114EF" w14:paraId="17B0BF5F" w14:textId="77777777" w:rsidTr="003872FE">
        <w:tc>
          <w:tcPr>
            <w:tcW w:w="7366" w:type="dxa"/>
            <w:shd w:val="clear" w:color="auto" w:fill="auto"/>
          </w:tcPr>
          <w:p w14:paraId="71CFEAA9" w14:textId="77777777" w:rsidR="00906B63" w:rsidRPr="004114EF" w:rsidRDefault="00906B63" w:rsidP="003872FE">
            <w:pPr>
              <w:rPr>
                <w:rFonts w:cstheme="minorHAnsi"/>
                <w:b/>
                <w:color w:val="000000"/>
                <w:sz w:val="24"/>
              </w:rPr>
            </w:pPr>
            <w:r w:rsidRPr="004114EF">
              <w:rPr>
                <w:rFonts w:cstheme="minorHAnsi"/>
                <w:b/>
                <w:color w:val="000000"/>
                <w:sz w:val="24"/>
              </w:rPr>
              <w:t>Helping run activities in the meeting place</w:t>
            </w:r>
          </w:p>
        </w:tc>
        <w:tc>
          <w:tcPr>
            <w:tcW w:w="2098" w:type="dxa"/>
            <w:shd w:val="clear" w:color="auto" w:fill="auto"/>
          </w:tcPr>
          <w:p w14:paraId="506A439D" w14:textId="77777777" w:rsidR="00906B63" w:rsidRPr="004114EF" w:rsidRDefault="00906B63" w:rsidP="003872FE">
            <w:pPr>
              <w:rPr>
                <w:rFonts w:asciiTheme="majorHAnsi" w:hAnsiTheme="majorHAnsi" w:cstheme="majorHAnsi"/>
                <w:b/>
                <w:color w:val="000000"/>
                <w:sz w:val="24"/>
              </w:rPr>
            </w:pPr>
          </w:p>
        </w:tc>
      </w:tr>
      <w:tr w:rsidR="00906B63" w:rsidRPr="004114EF" w14:paraId="33B72754" w14:textId="77777777" w:rsidTr="003872FE">
        <w:tc>
          <w:tcPr>
            <w:tcW w:w="7366" w:type="dxa"/>
            <w:shd w:val="clear" w:color="auto" w:fill="auto"/>
          </w:tcPr>
          <w:p w14:paraId="72AA511D" w14:textId="77777777" w:rsidR="00906B63" w:rsidRPr="004114EF" w:rsidRDefault="00906B63" w:rsidP="003872FE">
            <w:pPr>
              <w:rPr>
                <w:rFonts w:cstheme="minorHAnsi"/>
                <w:b/>
                <w:color w:val="000000"/>
                <w:sz w:val="24"/>
              </w:rPr>
            </w:pPr>
            <w:r w:rsidRPr="004114EF">
              <w:rPr>
                <w:rFonts w:cstheme="minorHAnsi"/>
                <w:b/>
                <w:color w:val="000000"/>
                <w:sz w:val="24"/>
              </w:rPr>
              <w:t>Helping on occasional weekend trips or outings</w:t>
            </w:r>
          </w:p>
        </w:tc>
        <w:tc>
          <w:tcPr>
            <w:tcW w:w="2098" w:type="dxa"/>
            <w:shd w:val="clear" w:color="auto" w:fill="auto"/>
          </w:tcPr>
          <w:p w14:paraId="0AF6A8D2" w14:textId="77777777" w:rsidR="00906B63" w:rsidRPr="004114EF" w:rsidRDefault="00906B63" w:rsidP="003872FE">
            <w:pPr>
              <w:rPr>
                <w:rFonts w:asciiTheme="majorHAnsi" w:hAnsiTheme="majorHAnsi" w:cstheme="majorHAnsi"/>
                <w:b/>
                <w:color w:val="000000"/>
                <w:sz w:val="24"/>
              </w:rPr>
            </w:pPr>
          </w:p>
        </w:tc>
      </w:tr>
      <w:tr w:rsidR="00906B63" w:rsidRPr="004114EF" w14:paraId="30425CC5" w14:textId="77777777" w:rsidTr="003872FE">
        <w:tc>
          <w:tcPr>
            <w:tcW w:w="7366" w:type="dxa"/>
            <w:shd w:val="clear" w:color="auto" w:fill="auto"/>
          </w:tcPr>
          <w:p w14:paraId="146C8D59" w14:textId="77777777" w:rsidR="00906B63" w:rsidRPr="004114EF" w:rsidRDefault="00906B63" w:rsidP="003872FE">
            <w:pPr>
              <w:rPr>
                <w:rFonts w:cstheme="minorHAnsi"/>
                <w:b/>
                <w:color w:val="000000"/>
                <w:sz w:val="24"/>
              </w:rPr>
            </w:pPr>
            <w:r w:rsidRPr="004114EF">
              <w:rPr>
                <w:rFonts w:cstheme="minorHAnsi"/>
                <w:b/>
                <w:color w:val="000000"/>
                <w:sz w:val="24"/>
              </w:rPr>
              <w:t xml:space="preserve">First aid </w:t>
            </w:r>
          </w:p>
        </w:tc>
        <w:tc>
          <w:tcPr>
            <w:tcW w:w="2098" w:type="dxa"/>
            <w:shd w:val="clear" w:color="auto" w:fill="auto"/>
          </w:tcPr>
          <w:p w14:paraId="23773BEB" w14:textId="77777777" w:rsidR="00906B63" w:rsidRPr="004114EF" w:rsidRDefault="00906B63" w:rsidP="003872FE">
            <w:pPr>
              <w:rPr>
                <w:rFonts w:asciiTheme="majorHAnsi" w:hAnsiTheme="majorHAnsi" w:cstheme="majorHAnsi"/>
                <w:b/>
                <w:color w:val="000000"/>
                <w:sz w:val="24"/>
              </w:rPr>
            </w:pPr>
          </w:p>
        </w:tc>
      </w:tr>
      <w:tr w:rsidR="00906B63" w:rsidRPr="004114EF" w14:paraId="5825BCBF" w14:textId="77777777" w:rsidTr="003872FE">
        <w:tc>
          <w:tcPr>
            <w:tcW w:w="7366" w:type="dxa"/>
            <w:shd w:val="clear" w:color="auto" w:fill="auto"/>
          </w:tcPr>
          <w:p w14:paraId="7CEDC675" w14:textId="77777777" w:rsidR="00906B63" w:rsidRPr="004114EF" w:rsidRDefault="00906B63" w:rsidP="003872FE">
            <w:pPr>
              <w:rPr>
                <w:rFonts w:cstheme="minorHAnsi"/>
                <w:b/>
                <w:color w:val="000000"/>
                <w:sz w:val="24"/>
              </w:rPr>
            </w:pPr>
            <w:r w:rsidRPr="004114EF">
              <w:rPr>
                <w:rFonts w:cstheme="minorHAnsi"/>
                <w:b/>
                <w:color w:val="000000"/>
                <w:sz w:val="24"/>
              </w:rPr>
              <w:t>Taking photos</w:t>
            </w:r>
          </w:p>
        </w:tc>
        <w:tc>
          <w:tcPr>
            <w:tcW w:w="2098" w:type="dxa"/>
            <w:shd w:val="clear" w:color="auto" w:fill="auto"/>
          </w:tcPr>
          <w:p w14:paraId="48E36EFD" w14:textId="77777777" w:rsidR="00906B63" w:rsidRPr="004114EF" w:rsidRDefault="00906B63" w:rsidP="003872FE">
            <w:pPr>
              <w:rPr>
                <w:rFonts w:asciiTheme="majorHAnsi" w:hAnsiTheme="majorHAnsi" w:cstheme="majorHAnsi"/>
                <w:b/>
                <w:color w:val="000000"/>
                <w:sz w:val="24"/>
              </w:rPr>
            </w:pPr>
          </w:p>
        </w:tc>
      </w:tr>
      <w:tr w:rsidR="00906B63" w:rsidRPr="004114EF" w14:paraId="25346476" w14:textId="77777777" w:rsidTr="003872FE">
        <w:tc>
          <w:tcPr>
            <w:tcW w:w="7366" w:type="dxa"/>
            <w:shd w:val="clear" w:color="auto" w:fill="auto"/>
          </w:tcPr>
          <w:p w14:paraId="3AC6C740" w14:textId="77777777" w:rsidR="00906B63" w:rsidRPr="004114EF" w:rsidRDefault="00906B63" w:rsidP="003872FE">
            <w:pPr>
              <w:rPr>
                <w:rFonts w:cstheme="minorHAnsi"/>
                <w:b/>
                <w:color w:val="000000"/>
                <w:sz w:val="24"/>
              </w:rPr>
            </w:pPr>
            <w:r w:rsidRPr="004114EF">
              <w:rPr>
                <w:rFonts w:cstheme="minorHAnsi"/>
                <w:b/>
                <w:color w:val="000000"/>
                <w:sz w:val="24"/>
              </w:rPr>
              <w:t>Helping with cooking activities</w:t>
            </w:r>
          </w:p>
        </w:tc>
        <w:tc>
          <w:tcPr>
            <w:tcW w:w="2098" w:type="dxa"/>
            <w:shd w:val="clear" w:color="auto" w:fill="auto"/>
          </w:tcPr>
          <w:p w14:paraId="76D6B03F" w14:textId="77777777" w:rsidR="00906B63" w:rsidRPr="004114EF" w:rsidRDefault="00906B63" w:rsidP="003872FE">
            <w:pPr>
              <w:rPr>
                <w:rFonts w:asciiTheme="majorHAnsi" w:hAnsiTheme="majorHAnsi" w:cstheme="majorHAnsi"/>
                <w:b/>
                <w:color w:val="000000"/>
                <w:sz w:val="24"/>
              </w:rPr>
            </w:pPr>
          </w:p>
        </w:tc>
      </w:tr>
      <w:tr w:rsidR="00906B63" w:rsidRPr="004114EF" w14:paraId="2A6C322D" w14:textId="77777777" w:rsidTr="003872FE">
        <w:tc>
          <w:tcPr>
            <w:tcW w:w="7366" w:type="dxa"/>
            <w:shd w:val="clear" w:color="auto" w:fill="auto"/>
          </w:tcPr>
          <w:p w14:paraId="65FEDB35" w14:textId="77777777" w:rsidR="00906B63" w:rsidRPr="004114EF" w:rsidRDefault="00906B63" w:rsidP="003872FE">
            <w:pPr>
              <w:rPr>
                <w:rFonts w:cstheme="minorHAnsi"/>
                <w:b/>
                <w:color w:val="000000"/>
                <w:sz w:val="24"/>
              </w:rPr>
            </w:pPr>
            <w:r w:rsidRPr="004114EF">
              <w:rPr>
                <w:rFonts w:cstheme="minorHAnsi"/>
                <w:b/>
                <w:color w:val="000000"/>
                <w:sz w:val="24"/>
              </w:rPr>
              <w:t>Helping with craft activities</w:t>
            </w:r>
          </w:p>
        </w:tc>
        <w:tc>
          <w:tcPr>
            <w:tcW w:w="2098" w:type="dxa"/>
            <w:shd w:val="clear" w:color="auto" w:fill="auto"/>
          </w:tcPr>
          <w:p w14:paraId="7D2C6002" w14:textId="77777777" w:rsidR="00906B63" w:rsidRPr="004114EF" w:rsidRDefault="00906B63" w:rsidP="003872FE">
            <w:pPr>
              <w:rPr>
                <w:rFonts w:asciiTheme="majorHAnsi" w:hAnsiTheme="majorHAnsi" w:cstheme="majorHAnsi"/>
                <w:b/>
                <w:color w:val="000000"/>
                <w:sz w:val="24"/>
              </w:rPr>
            </w:pPr>
          </w:p>
        </w:tc>
      </w:tr>
      <w:tr w:rsidR="00906B63" w:rsidRPr="004114EF" w14:paraId="32B26456" w14:textId="77777777" w:rsidTr="003872FE">
        <w:tc>
          <w:tcPr>
            <w:tcW w:w="7366" w:type="dxa"/>
            <w:shd w:val="clear" w:color="auto" w:fill="auto"/>
          </w:tcPr>
          <w:p w14:paraId="13CDAF28" w14:textId="77777777" w:rsidR="00906B63" w:rsidRPr="004114EF" w:rsidRDefault="00906B63" w:rsidP="003872FE">
            <w:pPr>
              <w:rPr>
                <w:rFonts w:cstheme="minorHAnsi"/>
                <w:b/>
                <w:color w:val="000000"/>
                <w:sz w:val="24"/>
              </w:rPr>
            </w:pPr>
            <w:r w:rsidRPr="004114EF">
              <w:rPr>
                <w:rFonts w:cstheme="minorHAnsi"/>
                <w:b/>
                <w:color w:val="000000"/>
                <w:sz w:val="24"/>
              </w:rPr>
              <w:t>Helping at camp</w:t>
            </w:r>
          </w:p>
        </w:tc>
        <w:tc>
          <w:tcPr>
            <w:tcW w:w="2098" w:type="dxa"/>
            <w:shd w:val="clear" w:color="auto" w:fill="auto"/>
          </w:tcPr>
          <w:p w14:paraId="54C55DF5" w14:textId="77777777" w:rsidR="00906B63" w:rsidRPr="004114EF" w:rsidRDefault="00906B63" w:rsidP="003872FE">
            <w:pPr>
              <w:rPr>
                <w:rFonts w:asciiTheme="majorHAnsi" w:hAnsiTheme="majorHAnsi" w:cstheme="majorHAnsi"/>
                <w:b/>
                <w:color w:val="000000"/>
                <w:sz w:val="24"/>
              </w:rPr>
            </w:pPr>
          </w:p>
        </w:tc>
      </w:tr>
      <w:tr w:rsidR="00906B63" w:rsidRPr="004114EF" w14:paraId="249D9936" w14:textId="77777777" w:rsidTr="003872FE">
        <w:tc>
          <w:tcPr>
            <w:tcW w:w="7366" w:type="dxa"/>
            <w:shd w:val="clear" w:color="auto" w:fill="auto"/>
          </w:tcPr>
          <w:p w14:paraId="00BFF30A" w14:textId="77777777" w:rsidR="00906B63" w:rsidRPr="004114EF" w:rsidRDefault="00906B63" w:rsidP="003872FE">
            <w:pPr>
              <w:rPr>
                <w:rFonts w:cstheme="minorHAnsi"/>
                <w:b/>
                <w:color w:val="000000"/>
                <w:sz w:val="24"/>
              </w:rPr>
            </w:pPr>
            <w:r w:rsidRPr="004114EF">
              <w:rPr>
                <w:rFonts w:cstheme="minorHAnsi"/>
                <w:b/>
                <w:color w:val="000000"/>
                <w:sz w:val="24"/>
              </w:rPr>
              <w:t xml:space="preserve">Assisting with badge work </w:t>
            </w:r>
          </w:p>
        </w:tc>
        <w:tc>
          <w:tcPr>
            <w:tcW w:w="2098" w:type="dxa"/>
            <w:shd w:val="clear" w:color="auto" w:fill="auto"/>
          </w:tcPr>
          <w:p w14:paraId="5EDB7829" w14:textId="77777777" w:rsidR="00906B63" w:rsidRPr="004114EF" w:rsidRDefault="00906B63" w:rsidP="003872FE">
            <w:pPr>
              <w:rPr>
                <w:rFonts w:asciiTheme="majorHAnsi" w:hAnsiTheme="majorHAnsi" w:cstheme="majorHAnsi"/>
                <w:b/>
                <w:color w:val="000000"/>
                <w:sz w:val="24"/>
              </w:rPr>
            </w:pPr>
          </w:p>
        </w:tc>
      </w:tr>
      <w:tr w:rsidR="00906B63" w:rsidRPr="004114EF" w14:paraId="48E82517" w14:textId="77777777" w:rsidTr="003872FE">
        <w:tc>
          <w:tcPr>
            <w:tcW w:w="9464" w:type="dxa"/>
            <w:gridSpan w:val="2"/>
            <w:shd w:val="clear" w:color="auto" w:fill="161B4E" w:themeFill="text2"/>
          </w:tcPr>
          <w:p w14:paraId="4D0B632A" w14:textId="77777777" w:rsidR="00906B63" w:rsidRPr="004114EF" w:rsidRDefault="00906B63" w:rsidP="003872FE">
            <w:pPr>
              <w:jc w:val="center"/>
              <w:rPr>
                <w:rFonts w:cstheme="minorHAnsi"/>
                <w:b/>
                <w:color w:val="FFFFFF" w:themeColor="background1"/>
                <w:sz w:val="24"/>
              </w:rPr>
            </w:pPr>
            <w:r w:rsidRPr="004114EF">
              <w:rPr>
                <w:rFonts w:cstheme="minorHAnsi"/>
                <w:b/>
                <w:color w:val="FFFFFF" w:themeColor="background1"/>
                <w:sz w:val="24"/>
              </w:rPr>
              <w:t>Behind the scenes</w:t>
            </w:r>
          </w:p>
        </w:tc>
      </w:tr>
      <w:tr w:rsidR="00906B63" w:rsidRPr="004114EF" w14:paraId="7909E86B" w14:textId="77777777" w:rsidTr="003872FE">
        <w:tc>
          <w:tcPr>
            <w:tcW w:w="7366" w:type="dxa"/>
            <w:shd w:val="clear" w:color="auto" w:fill="auto"/>
          </w:tcPr>
          <w:p w14:paraId="0CE3AD3D" w14:textId="77777777" w:rsidR="00906B63" w:rsidRPr="004114EF" w:rsidRDefault="00906B63" w:rsidP="003872FE">
            <w:pPr>
              <w:rPr>
                <w:rFonts w:cstheme="minorHAnsi"/>
                <w:b/>
                <w:color w:val="000000"/>
                <w:sz w:val="24"/>
              </w:rPr>
            </w:pPr>
            <w:r w:rsidRPr="004114EF">
              <w:rPr>
                <w:rFonts w:cstheme="minorHAnsi"/>
                <w:b/>
                <w:color w:val="000000"/>
                <w:sz w:val="24"/>
              </w:rPr>
              <w:t>Ordering badges (can be done online or by telephone)</w:t>
            </w:r>
          </w:p>
        </w:tc>
        <w:tc>
          <w:tcPr>
            <w:tcW w:w="2098" w:type="dxa"/>
            <w:shd w:val="clear" w:color="auto" w:fill="auto"/>
          </w:tcPr>
          <w:p w14:paraId="1579B463" w14:textId="77777777" w:rsidR="00906B63" w:rsidRPr="004114EF" w:rsidRDefault="00906B63" w:rsidP="003872FE">
            <w:pPr>
              <w:rPr>
                <w:rFonts w:asciiTheme="majorHAnsi" w:hAnsiTheme="majorHAnsi" w:cstheme="majorHAnsi"/>
                <w:b/>
                <w:color w:val="000000"/>
                <w:sz w:val="24"/>
              </w:rPr>
            </w:pPr>
          </w:p>
        </w:tc>
      </w:tr>
      <w:tr w:rsidR="00906B63" w:rsidRPr="004114EF" w14:paraId="180C0918" w14:textId="77777777" w:rsidTr="003872FE">
        <w:trPr>
          <w:trHeight w:val="83"/>
        </w:trPr>
        <w:tc>
          <w:tcPr>
            <w:tcW w:w="7366" w:type="dxa"/>
            <w:shd w:val="clear" w:color="auto" w:fill="auto"/>
          </w:tcPr>
          <w:p w14:paraId="0C264264" w14:textId="77777777" w:rsidR="00906B63" w:rsidRPr="004114EF" w:rsidRDefault="00906B63" w:rsidP="003872FE">
            <w:pPr>
              <w:rPr>
                <w:rFonts w:cstheme="minorHAnsi"/>
                <w:b/>
                <w:color w:val="000000"/>
                <w:sz w:val="24"/>
              </w:rPr>
            </w:pPr>
            <w:r w:rsidRPr="004114EF">
              <w:rPr>
                <w:rFonts w:cstheme="minorHAnsi"/>
                <w:b/>
                <w:color w:val="000000"/>
                <w:sz w:val="24"/>
              </w:rPr>
              <w:t>Updating girl records to show badge work completed</w:t>
            </w:r>
          </w:p>
        </w:tc>
        <w:tc>
          <w:tcPr>
            <w:tcW w:w="2098" w:type="dxa"/>
            <w:shd w:val="clear" w:color="auto" w:fill="auto"/>
          </w:tcPr>
          <w:p w14:paraId="32CDB100" w14:textId="77777777" w:rsidR="00906B63" w:rsidRPr="004114EF" w:rsidRDefault="00906B63" w:rsidP="003872FE">
            <w:pPr>
              <w:rPr>
                <w:rFonts w:asciiTheme="majorHAnsi" w:hAnsiTheme="majorHAnsi" w:cstheme="majorHAnsi"/>
                <w:b/>
                <w:color w:val="000000"/>
                <w:sz w:val="24"/>
              </w:rPr>
            </w:pPr>
          </w:p>
        </w:tc>
      </w:tr>
      <w:tr w:rsidR="00906B63" w:rsidRPr="004114EF" w14:paraId="469E954D" w14:textId="77777777" w:rsidTr="003872FE">
        <w:tc>
          <w:tcPr>
            <w:tcW w:w="7366" w:type="dxa"/>
            <w:shd w:val="clear" w:color="auto" w:fill="auto"/>
          </w:tcPr>
          <w:p w14:paraId="20C5AB1F" w14:textId="77777777" w:rsidR="00906B63" w:rsidRPr="004114EF" w:rsidRDefault="00906B63" w:rsidP="003872FE">
            <w:pPr>
              <w:rPr>
                <w:rFonts w:cstheme="minorHAnsi"/>
                <w:b/>
                <w:color w:val="000000"/>
                <w:sz w:val="24"/>
              </w:rPr>
            </w:pPr>
            <w:r w:rsidRPr="004114EF">
              <w:rPr>
                <w:rFonts w:cstheme="minorHAnsi"/>
                <w:b/>
                <w:color w:val="000000"/>
                <w:sz w:val="24"/>
              </w:rPr>
              <w:t xml:space="preserve">Help preparing letters and other admin </w:t>
            </w:r>
          </w:p>
        </w:tc>
        <w:tc>
          <w:tcPr>
            <w:tcW w:w="2098" w:type="dxa"/>
            <w:shd w:val="clear" w:color="auto" w:fill="auto"/>
          </w:tcPr>
          <w:p w14:paraId="5A429016" w14:textId="77777777" w:rsidR="00906B63" w:rsidRPr="004114EF" w:rsidRDefault="00906B63" w:rsidP="003872FE">
            <w:pPr>
              <w:rPr>
                <w:rFonts w:asciiTheme="majorHAnsi" w:hAnsiTheme="majorHAnsi" w:cstheme="majorHAnsi"/>
                <w:b/>
                <w:color w:val="000000"/>
                <w:sz w:val="24"/>
              </w:rPr>
            </w:pPr>
          </w:p>
        </w:tc>
      </w:tr>
      <w:tr w:rsidR="00906B63" w:rsidRPr="004114EF" w14:paraId="071685ED" w14:textId="77777777" w:rsidTr="003872FE">
        <w:tc>
          <w:tcPr>
            <w:tcW w:w="7366" w:type="dxa"/>
            <w:shd w:val="clear" w:color="auto" w:fill="auto"/>
          </w:tcPr>
          <w:p w14:paraId="4CD287BC" w14:textId="77777777" w:rsidR="00906B63" w:rsidRPr="004114EF" w:rsidRDefault="00906B63" w:rsidP="003872FE">
            <w:pPr>
              <w:rPr>
                <w:rFonts w:cstheme="minorHAnsi"/>
                <w:b/>
                <w:color w:val="000000"/>
                <w:sz w:val="24"/>
              </w:rPr>
            </w:pPr>
            <w:r w:rsidRPr="004114EF">
              <w:rPr>
                <w:rFonts w:cstheme="minorHAnsi"/>
                <w:b/>
                <w:color w:val="000000"/>
                <w:sz w:val="24"/>
              </w:rPr>
              <w:lastRenderedPageBreak/>
              <w:t xml:space="preserve">Help with budgeting and account-keeping </w:t>
            </w:r>
          </w:p>
        </w:tc>
        <w:tc>
          <w:tcPr>
            <w:tcW w:w="2098" w:type="dxa"/>
            <w:shd w:val="clear" w:color="auto" w:fill="auto"/>
          </w:tcPr>
          <w:p w14:paraId="43AE0C31" w14:textId="77777777" w:rsidR="00906B63" w:rsidRPr="004114EF" w:rsidRDefault="00906B63" w:rsidP="003872FE">
            <w:pPr>
              <w:rPr>
                <w:rFonts w:asciiTheme="majorHAnsi" w:hAnsiTheme="majorHAnsi" w:cstheme="majorHAnsi"/>
                <w:b/>
                <w:color w:val="000000"/>
                <w:sz w:val="24"/>
              </w:rPr>
            </w:pPr>
          </w:p>
        </w:tc>
      </w:tr>
      <w:tr w:rsidR="00906B63" w:rsidRPr="004114EF" w14:paraId="32BDDAEB" w14:textId="77777777" w:rsidTr="003872FE">
        <w:tc>
          <w:tcPr>
            <w:tcW w:w="7366" w:type="dxa"/>
            <w:shd w:val="clear" w:color="auto" w:fill="auto"/>
          </w:tcPr>
          <w:p w14:paraId="061C8B93" w14:textId="77777777" w:rsidR="00906B63" w:rsidRPr="004114EF" w:rsidRDefault="00906B63" w:rsidP="003872FE">
            <w:pPr>
              <w:rPr>
                <w:rFonts w:cstheme="minorHAnsi"/>
                <w:b/>
                <w:color w:val="000000"/>
                <w:sz w:val="24"/>
              </w:rPr>
            </w:pPr>
            <w:r w:rsidRPr="004114EF">
              <w:rPr>
                <w:rFonts w:cstheme="minorHAnsi"/>
                <w:b/>
                <w:color w:val="000000"/>
                <w:sz w:val="24"/>
              </w:rPr>
              <w:t>Help with Gift Aid claims</w:t>
            </w:r>
          </w:p>
        </w:tc>
        <w:tc>
          <w:tcPr>
            <w:tcW w:w="2098" w:type="dxa"/>
            <w:shd w:val="clear" w:color="auto" w:fill="auto"/>
          </w:tcPr>
          <w:p w14:paraId="10233BE8" w14:textId="77777777" w:rsidR="00906B63" w:rsidRPr="004114EF" w:rsidRDefault="00906B63" w:rsidP="003872FE">
            <w:pPr>
              <w:rPr>
                <w:rFonts w:asciiTheme="majorHAnsi" w:hAnsiTheme="majorHAnsi" w:cstheme="majorHAnsi"/>
                <w:b/>
                <w:color w:val="000000"/>
                <w:sz w:val="24"/>
              </w:rPr>
            </w:pPr>
          </w:p>
        </w:tc>
      </w:tr>
      <w:tr w:rsidR="00906B63" w:rsidRPr="004114EF" w14:paraId="70F6CD59" w14:textId="77777777" w:rsidTr="003872FE">
        <w:tc>
          <w:tcPr>
            <w:tcW w:w="7366" w:type="dxa"/>
            <w:shd w:val="clear" w:color="auto" w:fill="auto"/>
          </w:tcPr>
          <w:p w14:paraId="38844695" w14:textId="77777777" w:rsidR="00906B63" w:rsidRPr="004114EF" w:rsidRDefault="00906B63" w:rsidP="003872FE">
            <w:pPr>
              <w:rPr>
                <w:rFonts w:cstheme="minorHAnsi"/>
                <w:b/>
                <w:color w:val="000000"/>
                <w:sz w:val="24"/>
              </w:rPr>
            </w:pPr>
            <w:r w:rsidRPr="004114EF">
              <w:rPr>
                <w:rFonts w:cstheme="minorHAnsi"/>
                <w:b/>
                <w:color w:val="000000"/>
                <w:sz w:val="24"/>
              </w:rPr>
              <w:t>Coordinating the parent helper rota</w:t>
            </w:r>
          </w:p>
        </w:tc>
        <w:tc>
          <w:tcPr>
            <w:tcW w:w="2098" w:type="dxa"/>
            <w:shd w:val="clear" w:color="auto" w:fill="auto"/>
          </w:tcPr>
          <w:p w14:paraId="45949A78" w14:textId="77777777" w:rsidR="00906B63" w:rsidRPr="004114EF" w:rsidRDefault="00906B63" w:rsidP="003872FE">
            <w:pPr>
              <w:rPr>
                <w:rFonts w:asciiTheme="majorHAnsi" w:hAnsiTheme="majorHAnsi" w:cstheme="majorHAnsi"/>
                <w:b/>
                <w:color w:val="000000"/>
                <w:sz w:val="24"/>
              </w:rPr>
            </w:pPr>
          </w:p>
        </w:tc>
      </w:tr>
      <w:tr w:rsidR="00906B63" w:rsidRPr="004114EF" w14:paraId="6FDA78A8" w14:textId="77777777" w:rsidTr="003872FE">
        <w:tc>
          <w:tcPr>
            <w:tcW w:w="7366" w:type="dxa"/>
            <w:shd w:val="clear" w:color="auto" w:fill="auto"/>
          </w:tcPr>
          <w:p w14:paraId="4730D4C7" w14:textId="77777777" w:rsidR="00906B63" w:rsidRPr="004114EF" w:rsidRDefault="00906B63" w:rsidP="003872FE">
            <w:pPr>
              <w:rPr>
                <w:rFonts w:cstheme="minorHAnsi"/>
                <w:b/>
                <w:color w:val="000000"/>
                <w:sz w:val="24"/>
              </w:rPr>
            </w:pPr>
            <w:r w:rsidRPr="004114EF">
              <w:rPr>
                <w:rFonts w:cstheme="minorHAnsi"/>
                <w:b/>
                <w:color w:val="000000"/>
                <w:sz w:val="24"/>
              </w:rPr>
              <w:t>Help plan events or trips</w:t>
            </w:r>
          </w:p>
        </w:tc>
        <w:tc>
          <w:tcPr>
            <w:tcW w:w="2098" w:type="dxa"/>
            <w:shd w:val="clear" w:color="auto" w:fill="auto"/>
          </w:tcPr>
          <w:p w14:paraId="375FC377" w14:textId="77777777" w:rsidR="00906B63" w:rsidRPr="004114EF" w:rsidRDefault="00906B63" w:rsidP="003872FE">
            <w:pPr>
              <w:rPr>
                <w:rFonts w:asciiTheme="majorHAnsi" w:hAnsiTheme="majorHAnsi" w:cstheme="majorHAnsi"/>
                <w:b/>
                <w:color w:val="000000"/>
                <w:sz w:val="24"/>
              </w:rPr>
            </w:pPr>
          </w:p>
        </w:tc>
      </w:tr>
      <w:tr w:rsidR="00906B63" w:rsidRPr="004114EF" w14:paraId="48ACB587" w14:textId="77777777" w:rsidTr="003872FE">
        <w:tc>
          <w:tcPr>
            <w:tcW w:w="7366" w:type="dxa"/>
            <w:shd w:val="clear" w:color="auto" w:fill="auto"/>
          </w:tcPr>
          <w:p w14:paraId="2B53A95D" w14:textId="77777777" w:rsidR="00906B63" w:rsidRPr="004114EF" w:rsidRDefault="00906B63" w:rsidP="003872FE">
            <w:pPr>
              <w:rPr>
                <w:rFonts w:cstheme="minorHAnsi"/>
                <w:b/>
                <w:color w:val="000000"/>
                <w:sz w:val="24"/>
              </w:rPr>
            </w:pPr>
            <w:r w:rsidRPr="004114EF">
              <w:rPr>
                <w:rFonts w:cstheme="minorHAnsi"/>
                <w:b/>
                <w:color w:val="000000"/>
                <w:sz w:val="24"/>
              </w:rPr>
              <w:t>Help transport equipment to events or camps</w:t>
            </w:r>
          </w:p>
        </w:tc>
        <w:tc>
          <w:tcPr>
            <w:tcW w:w="2098" w:type="dxa"/>
            <w:shd w:val="clear" w:color="auto" w:fill="auto"/>
          </w:tcPr>
          <w:p w14:paraId="439510A7" w14:textId="77777777" w:rsidR="00906B63" w:rsidRPr="004114EF" w:rsidRDefault="00906B63" w:rsidP="003872FE">
            <w:pPr>
              <w:rPr>
                <w:rFonts w:asciiTheme="majorHAnsi" w:hAnsiTheme="majorHAnsi" w:cstheme="majorHAnsi"/>
                <w:b/>
                <w:color w:val="000000"/>
                <w:sz w:val="24"/>
              </w:rPr>
            </w:pPr>
          </w:p>
        </w:tc>
      </w:tr>
      <w:tr w:rsidR="00906B63" w:rsidRPr="004114EF" w14:paraId="1B913BBA" w14:textId="77777777" w:rsidTr="003872FE">
        <w:tc>
          <w:tcPr>
            <w:tcW w:w="7366" w:type="dxa"/>
            <w:shd w:val="clear" w:color="auto" w:fill="auto"/>
          </w:tcPr>
          <w:p w14:paraId="24BCD43C" w14:textId="77777777" w:rsidR="00906B63" w:rsidRPr="004114EF" w:rsidRDefault="00906B63" w:rsidP="003872FE">
            <w:pPr>
              <w:rPr>
                <w:rFonts w:cstheme="minorHAnsi"/>
                <w:b/>
                <w:color w:val="000000"/>
                <w:sz w:val="24"/>
              </w:rPr>
            </w:pPr>
            <w:r w:rsidRPr="004114EF">
              <w:rPr>
                <w:rFonts w:cstheme="minorHAnsi"/>
                <w:b/>
                <w:color w:val="000000"/>
                <w:sz w:val="24"/>
              </w:rPr>
              <w:t>Help set up/clear down after camp</w:t>
            </w:r>
          </w:p>
        </w:tc>
        <w:tc>
          <w:tcPr>
            <w:tcW w:w="2098" w:type="dxa"/>
            <w:shd w:val="clear" w:color="auto" w:fill="auto"/>
          </w:tcPr>
          <w:p w14:paraId="7B26D39E" w14:textId="77777777" w:rsidR="00906B63" w:rsidRPr="004114EF" w:rsidRDefault="00906B63" w:rsidP="003872FE">
            <w:pPr>
              <w:rPr>
                <w:rFonts w:asciiTheme="majorHAnsi" w:hAnsiTheme="majorHAnsi" w:cstheme="majorHAnsi"/>
                <w:b/>
                <w:color w:val="000000"/>
                <w:sz w:val="24"/>
              </w:rPr>
            </w:pPr>
          </w:p>
        </w:tc>
      </w:tr>
      <w:tr w:rsidR="00906B63" w:rsidRPr="004114EF" w14:paraId="0458992F" w14:textId="77777777" w:rsidTr="003872FE">
        <w:tc>
          <w:tcPr>
            <w:tcW w:w="7366" w:type="dxa"/>
            <w:shd w:val="clear" w:color="auto" w:fill="auto"/>
          </w:tcPr>
          <w:p w14:paraId="2DAD14A1" w14:textId="77777777" w:rsidR="00906B63" w:rsidRPr="004114EF" w:rsidRDefault="00906B63" w:rsidP="003872FE">
            <w:pPr>
              <w:rPr>
                <w:rFonts w:cstheme="minorHAnsi"/>
                <w:b/>
                <w:color w:val="000000"/>
                <w:sz w:val="24"/>
              </w:rPr>
            </w:pPr>
            <w:r w:rsidRPr="004114EF">
              <w:rPr>
                <w:rFonts w:cstheme="minorHAnsi"/>
                <w:b/>
                <w:color w:val="000000"/>
                <w:sz w:val="24"/>
              </w:rPr>
              <w:t>Help plan fundraising activities</w:t>
            </w:r>
          </w:p>
        </w:tc>
        <w:tc>
          <w:tcPr>
            <w:tcW w:w="2098" w:type="dxa"/>
            <w:shd w:val="clear" w:color="auto" w:fill="auto"/>
          </w:tcPr>
          <w:p w14:paraId="63FD37F5" w14:textId="77777777" w:rsidR="00906B63" w:rsidRPr="004114EF" w:rsidRDefault="00906B63" w:rsidP="003872FE">
            <w:pPr>
              <w:rPr>
                <w:rFonts w:asciiTheme="majorHAnsi" w:hAnsiTheme="majorHAnsi" w:cstheme="majorHAnsi"/>
                <w:b/>
                <w:color w:val="000000"/>
                <w:sz w:val="24"/>
              </w:rPr>
            </w:pPr>
          </w:p>
        </w:tc>
      </w:tr>
      <w:tr w:rsidR="00906B63" w:rsidRPr="004114EF" w14:paraId="47407AE9" w14:textId="77777777" w:rsidTr="003872FE">
        <w:tc>
          <w:tcPr>
            <w:tcW w:w="7366" w:type="dxa"/>
            <w:shd w:val="clear" w:color="auto" w:fill="auto"/>
          </w:tcPr>
          <w:p w14:paraId="55F9581F" w14:textId="77777777" w:rsidR="00906B63" w:rsidRPr="004114EF" w:rsidRDefault="00906B63" w:rsidP="003872FE">
            <w:pPr>
              <w:rPr>
                <w:rFonts w:cstheme="minorHAnsi"/>
                <w:b/>
                <w:color w:val="000000"/>
                <w:sz w:val="24"/>
              </w:rPr>
            </w:pPr>
            <w:r w:rsidRPr="004114EF">
              <w:rPr>
                <w:rFonts w:cstheme="minorHAnsi"/>
                <w:b/>
                <w:color w:val="000000"/>
                <w:sz w:val="24"/>
              </w:rPr>
              <w:t>Update our social media</w:t>
            </w:r>
          </w:p>
        </w:tc>
        <w:tc>
          <w:tcPr>
            <w:tcW w:w="2098" w:type="dxa"/>
            <w:shd w:val="clear" w:color="auto" w:fill="auto"/>
          </w:tcPr>
          <w:p w14:paraId="59B67201" w14:textId="77777777" w:rsidR="00906B63" w:rsidRPr="004114EF" w:rsidRDefault="00906B63" w:rsidP="003872FE">
            <w:pPr>
              <w:rPr>
                <w:rFonts w:asciiTheme="majorHAnsi" w:hAnsiTheme="majorHAnsi" w:cstheme="majorHAnsi"/>
                <w:b/>
                <w:color w:val="000000"/>
                <w:sz w:val="24"/>
              </w:rPr>
            </w:pPr>
          </w:p>
        </w:tc>
      </w:tr>
      <w:tr w:rsidR="00906B63" w:rsidRPr="004114EF" w14:paraId="65BDCBD5" w14:textId="77777777" w:rsidTr="003872FE">
        <w:tc>
          <w:tcPr>
            <w:tcW w:w="7366" w:type="dxa"/>
            <w:shd w:val="clear" w:color="auto" w:fill="auto"/>
          </w:tcPr>
          <w:p w14:paraId="0FB821BA" w14:textId="77777777" w:rsidR="00906B63" w:rsidRPr="004114EF" w:rsidRDefault="00906B63" w:rsidP="003872FE">
            <w:pPr>
              <w:rPr>
                <w:rFonts w:cstheme="minorHAnsi"/>
                <w:b/>
                <w:color w:val="000000"/>
                <w:sz w:val="24"/>
              </w:rPr>
            </w:pPr>
            <w:r w:rsidRPr="004114EF">
              <w:rPr>
                <w:rFonts w:cstheme="minorHAnsi"/>
                <w:b/>
                <w:color w:val="000000"/>
                <w:sz w:val="24"/>
              </w:rPr>
              <w:t>Collecting shopping on behalf of the unit</w:t>
            </w:r>
          </w:p>
        </w:tc>
        <w:tc>
          <w:tcPr>
            <w:tcW w:w="2098" w:type="dxa"/>
            <w:shd w:val="clear" w:color="auto" w:fill="auto"/>
          </w:tcPr>
          <w:p w14:paraId="25F29152" w14:textId="77777777" w:rsidR="00906B63" w:rsidRPr="004114EF" w:rsidRDefault="00906B63" w:rsidP="003872FE">
            <w:pPr>
              <w:rPr>
                <w:rFonts w:asciiTheme="majorHAnsi" w:hAnsiTheme="majorHAnsi" w:cstheme="majorHAnsi"/>
                <w:b/>
                <w:color w:val="000000"/>
                <w:sz w:val="24"/>
              </w:rPr>
            </w:pPr>
          </w:p>
        </w:tc>
      </w:tr>
      <w:tr w:rsidR="00906B63" w:rsidRPr="004114EF" w14:paraId="4B7F09C4" w14:textId="77777777" w:rsidTr="003872FE">
        <w:tc>
          <w:tcPr>
            <w:tcW w:w="7366" w:type="dxa"/>
            <w:shd w:val="clear" w:color="auto" w:fill="auto"/>
          </w:tcPr>
          <w:p w14:paraId="3D418A70" w14:textId="77777777" w:rsidR="00906B63" w:rsidRPr="004114EF" w:rsidRDefault="00906B63" w:rsidP="003872FE">
            <w:pPr>
              <w:rPr>
                <w:rFonts w:cstheme="minorHAnsi"/>
                <w:b/>
                <w:color w:val="000000"/>
                <w:sz w:val="24"/>
              </w:rPr>
            </w:pPr>
            <w:r w:rsidRPr="004114EF">
              <w:rPr>
                <w:rFonts w:cstheme="minorHAnsi"/>
                <w:b/>
                <w:color w:val="000000"/>
                <w:sz w:val="24"/>
              </w:rPr>
              <w:t>Carry out risk assessments</w:t>
            </w:r>
          </w:p>
        </w:tc>
        <w:tc>
          <w:tcPr>
            <w:tcW w:w="2098" w:type="dxa"/>
            <w:shd w:val="clear" w:color="auto" w:fill="auto"/>
          </w:tcPr>
          <w:p w14:paraId="1668BF49" w14:textId="77777777" w:rsidR="00906B63" w:rsidRPr="004114EF" w:rsidRDefault="00906B63" w:rsidP="003872FE">
            <w:pPr>
              <w:rPr>
                <w:rFonts w:asciiTheme="majorHAnsi" w:hAnsiTheme="majorHAnsi" w:cstheme="majorHAnsi"/>
                <w:b/>
                <w:color w:val="000000"/>
                <w:sz w:val="24"/>
              </w:rPr>
            </w:pPr>
          </w:p>
        </w:tc>
      </w:tr>
      <w:tr w:rsidR="00906B63" w:rsidRPr="004114EF" w14:paraId="08299C0C" w14:textId="77777777" w:rsidTr="003872FE">
        <w:tc>
          <w:tcPr>
            <w:tcW w:w="9464" w:type="dxa"/>
            <w:gridSpan w:val="2"/>
            <w:shd w:val="clear" w:color="auto" w:fill="161B4E" w:themeFill="text2"/>
          </w:tcPr>
          <w:p w14:paraId="63A69186" w14:textId="77777777" w:rsidR="00906B63" w:rsidRPr="004114EF" w:rsidRDefault="00906B63" w:rsidP="003872FE">
            <w:pPr>
              <w:rPr>
                <w:rFonts w:cstheme="minorHAnsi"/>
                <w:b/>
                <w:color w:val="FFFFFF" w:themeColor="background1"/>
                <w:sz w:val="24"/>
              </w:rPr>
            </w:pPr>
            <w:r w:rsidRPr="004114EF">
              <w:rPr>
                <w:rFonts w:cstheme="minorHAnsi"/>
                <w:b/>
                <w:color w:val="FFFFFF" w:themeColor="background1"/>
                <w:sz w:val="24"/>
              </w:rPr>
              <w:t>If you’re able to support the unit in another way, please let us know here…</w:t>
            </w:r>
          </w:p>
        </w:tc>
      </w:tr>
      <w:tr w:rsidR="00906B63" w:rsidRPr="004114EF" w14:paraId="02325E9F" w14:textId="77777777" w:rsidTr="003872FE">
        <w:trPr>
          <w:trHeight w:val="659"/>
        </w:trPr>
        <w:tc>
          <w:tcPr>
            <w:tcW w:w="9464" w:type="dxa"/>
            <w:gridSpan w:val="2"/>
            <w:shd w:val="clear" w:color="auto" w:fill="auto"/>
          </w:tcPr>
          <w:p w14:paraId="3F542E15" w14:textId="77777777" w:rsidR="00906B63" w:rsidRPr="004114EF" w:rsidRDefault="00906B63" w:rsidP="003872FE">
            <w:pPr>
              <w:rPr>
                <w:rFonts w:cstheme="minorHAnsi"/>
                <w:b/>
                <w:color w:val="000000"/>
                <w:sz w:val="24"/>
              </w:rPr>
            </w:pPr>
          </w:p>
          <w:p w14:paraId="62511EF2" w14:textId="77777777" w:rsidR="00906B63" w:rsidRDefault="00906B63" w:rsidP="003872FE">
            <w:pPr>
              <w:rPr>
                <w:rFonts w:cstheme="minorHAnsi"/>
                <w:b/>
                <w:color w:val="000000"/>
                <w:sz w:val="24"/>
              </w:rPr>
            </w:pPr>
          </w:p>
          <w:p w14:paraId="4189C238" w14:textId="77777777" w:rsidR="004114EF" w:rsidRDefault="004114EF" w:rsidP="003872FE">
            <w:pPr>
              <w:rPr>
                <w:rFonts w:cstheme="minorHAnsi"/>
                <w:b/>
                <w:color w:val="000000"/>
                <w:sz w:val="24"/>
              </w:rPr>
            </w:pPr>
          </w:p>
          <w:p w14:paraId="004E95A8" w14:textId="77777777" w:rsidR="004114EF" w:rsidRDefault="004114EF" w:rsidP="003872FE">
            <w:pPr>
              <w:rPr>
                <w:rFonts w:cstheme="minorHAnsi"/>
                <w:b/>
                <w:color w:val="000000"/>
                <w:sz w:val="24"/>
              </w:rPr>
            </w:pPr>
          </w:p>
          <w:p w14:paraId="02585B1B" w14:textId="77777777" w:rsidR="004114EF" w:rsidRDefault="004114EF" w:rsidP="003872FE">
            <w:pPr>
              <w:rPr>
                <w:rFonts w:cstheme="minorHAnsi"/>
                <w:b/>
                <w:color w:val="000000"/>
                <w:sz w:val="24"/>
              </w:rPr>
            </w:pPr>
          </w:p>
          <w:p w14:paraId="1B78BE89" w14:textId="61CFF78A" w:rsidR="004114EF" w:rsidRPr="004114EF" w:rsidRDefault="004114EF" w:rsidP="003872FE">
            <w:pPr>
              <w:rPr>
                <w:rFonts w:cstheme="minorHAnsi"/>
                <w:b/>
                <w:color w:val="000000"/>
                <w:sz w:val="24"/>
              </w:rPr>
            </w:pPr>
          </w:p>
        </w:tc>
      </w:tr>
      <w:tr w:rsidR="00906B63" w:rsidRPr="004114EF" w14:paraId="6E486F7A" w14:textId="77777777" w:rsidTr="003872FE">
        <w:tc>
          <w:tcPr>
            <w:tcW w:w="9464" w:type="dxa"/>
            <w:gridSpan w:val="2"/>
            <w:shd w:val="clear" w:color="auto" w:fill="161B4E" w:themeFill="text2"/>
          </w:tcPr>
          <w:p w14:paraId="6164ACDC" w14:textId="77777777" w:rsidR="00906B63" w:rsidRPr="004114EF" w:rsidRDefault="00906B63" w:rsidP="003872FE">
            <w:pPr>
              <w:jc w:val="center"/>
              <w:rPr>
                <w:rFonts w:cstheme="minorHAnsi"/>
                <w:b/>
                <w:bCs/>
                <w:color w:val="FFFFFF" w:themeColor="background1"/>
                <w:sz w:val="24"/>
              </w:rPr>
            </w:pPr>
            <w:r w:rsidRPr="004114EF">
              <w:rPr>
                <w:rFonts w:cstheme="minorHAnsi"/>
                <w:b/>
                <w:bCs/>
                <w:color w:val="FFFFFF" w:themeColor="background1"/>
                <w:sz w:val="24"/>
              </w:rPr>
              <w:t xml:space="preserve">How we'll look after your data </w:t>
            </w:r>
          </w:p>
        </w:tc>
      </w:tr>
      <w:tr w:rsidR="00906B63" w:rsidRPr="004114EF" w14:paraId="53C2E663" w14:textId="77777777" w:rsidTr="003872FE">
        <w:tc>
          <w:tcPr>
            <w:tcW w:w="9464" w:type="dxa"/>
            <w:gridSpan w:val="2"/>
            <w:shd w:val="clear" w:color="auto" w:fill="auto"/>
          </w:tcPr>
          <w:p w14:paraId="6BE9A051" w14:textId="77777777" w:rsidR="00906B63" w:rsidRPr="004114EF" w:rsidRDefault="00906B63" w:rsidP="003872FE">
            <w:pPr>
              <w:rPr>
                <w:rFonts w:cstheme="minorHAnsi"/>
                <w:b/>
                <w:bCs/>
                <w:color w:val="000000"/>
                <w:sz w:val="24"/>
              </w:rPr>
            </w:pPr>
            <w:r w:rsidRPr="004114EF">
              <w:rPr>
                <w:rFonts w:cstheme="minorHAnsi"/>
                <w:b/>
                <w:bCs/>
                <w:color w:val="000000"/>
                <w:sz w:val="24"/>
              </w:rPr>
              <w:t>What will you do with my data?</w:t>
            </w:r>
          </w:p>
          <w:p w14:paraId="7CB82D25" w14:textId="77777777" w:rsidR="00906B63" w:rsidRPr="004114EF" w:rsidRDefault="00906B63" w:rsidP="003872FE">
            <w:pPr>
              <w:rPr>
                <w:rFonts w:cstheme="minorHAnsi"/>
                <w:color w:val="000000"/>
                <w:sz w:val="24"/>
              </w:rPr>
            </w:pPr>
            <w:r w:rsidRPr="004114EF">
              <w:rPr>
                <w:rFonts w:cstheme="minorHAnsi"/>
                <w:color w:val="000000"/>
                <w:sz w:val="24"/>
              </w:rPr>
              <w:t xml:space="preserve">It’s simple. We need the information you share with us to manage these opportunities and to satisfy our legal responsibilities. We’ll keep it safe for as long as long as your child is a member of our unit.  </w:t>
            </w:r>
          </w:p>
          <w:p w14:paraId="40A8F008" w14:textId="77777777" w:rsidR="00906B63" w:rsidRPr="004114EF" w:rsidRDefault="00906B63" w:rsidP="003872FE">
            <w:pPr>
              <w:rPr>
                <w:rFonts w:cstheme="minorHAnsi"/>
                <w:color w:val="000000"/>
                <w:sz w:val="24"/>
              </w:rPr>
            </w:pPr>
            <w:r w:rsidRPr="004114EF">
              <w:rPr>
                <w:rFonts w:cstheme="minorHAnsi"/>
                <w:color w:val="000000"/>
                <w:sz w:val="24"/>
              </w:rPr>
              <w:t>We promise we’ll only share your information if:</w:t>
            </w:r>
          </w:p>
          <w:p w14:paraId="2C0D4C08" w14:textId="77777777" w:rsidR="00906B63" w:rsidRPr="004114EF" w:rsidRDefault="00906B63" w:rsidP="003872FE">
            <w:pPr>
              <w:rPr>
                <w:rFonts w:cstheme="minorHAnsi"/>
                <w:color w:val="000000"/>
                <w:sz w:val="24"/>
              </w:rPr>
            </w:pPr>
            <w:r w:rsidRPr="004114EF">
              <w:rPr>
                <w:rFonts w:cstheme="minorHAnsi"/>
                <w:color w:val="000000"/>
                <w:sz w:val="24"/>
              </w:rPr>
              <w:t>– you ask us to</w:t>
            </w:r>
          </w:p>
          <w:p w14:paraId="152AA2AE" w14:textId="77777777" w:rsidR="00906B63" w:rsidRPr="004114EF" w:rsidRDefault="00906B63" w:rsidP="003872FE">
            <w:pPr>
              <w:rPr>
                <w:rFonts w:cstheme="minorHAnsi"/>
                <w:color w:val="000000"/>
                <w:sz w:val="24"/>
              </w:rPr>
            </w:pPr>
            <w:r w:rsidRPr="004114EF">
              <w:rPr>
                <w:rFonts w:cstheme="minorHAnsi"/>
                <w:color w:val="000000"/>
                <w:sz w:val="24"/>
              </w:rPr>
              <w:t>– the law requires us</w:t>
            </w:r>
          </w:p>
          <w:p w14:paraId="1FAFA389" w14:textId="77777777" w:rsidR="00906B63" w:rsidRPr="004114EF" w:rsidRDefault="00906B63" w:rsidP="003872FE">
            <w:pPr>
              <w:rPr>
                <w:rFonts w:cstheme="minorHAnsi"/>
                <w:color w:val="000000"/>
                <w:sz w:val="24"/>
              </w:rPr>
            </w:pPr>
            <w:r w:rsidRPr="004114EF">
              <w:rPr>
                <w:rFonts w:cstheme="minorHAnsi"/>
                <w:color w:val="000000"/>
                <w:sz w:val="24"/>
              </w:rPr>
              <w:t>– in order to comply with our policies so your child can enjoy an activity safely</w:t>
            </w:r>
          </w:p>
          <w:p w14:paraId="30218CB2" w14:textId="77777777" w:rsidR="00906B63" w:rsidRPr="004114EF" w:rsidRDefault="00906B63" w:rsidP="003872FE">
            <w:pPr>
              <w:rPr>
                <w:rFonts w:cstheme="minorHAnsi"/>
                <w:color w:val="000000"/>
                <w:sz w:val="24"/>
              </w:rPr>
            </w:pPr>
            <w:r w:rsidRPr="004114EF">
              <w:rPr>
                <w:rFonts w:cstheme="minorHAnsi"/>
                <w:color w:val="000000"/>
                <w:sz w:val="24"/>
              </w:rPr>
              <w:t>– we carry out market research</w:t>
            </w:r>
          </w:p>
          <w:p w14:paraId="121F5EE9" w14:textId="77777777" w:rsidR="00906B63" w:rsidRPr="004114EF" w:rsidRDefault="00906B63" w:rsidP="003872FE">
            <w:pPr>
              <w:rPr>
                <w:rFonts w:cstheme="minorHAnsi"/>
                <w:color w:val="000000"/>
                <w:sz w:val="24"/>
              </w:rPr>
            </w:pPr>
            <w:r w:rsidRPr="004114EF">
              <w:rPr>
                <w:rFonts w:cstheme="minorHAnsi"/>
                <w:color w:val="000000"/>
                <w:sz w:val="24"/>
              </w:rPr>
              <w:t>– it’s in the public interest</w:t>
            </w:r>
          </w:p>
          <w:p w14:paraId="5888C6BE" w14:textId="77777777" w:rsidR="00906B63" w:rsidRPr="004114EF" w:rsidRDefault="00906B63" w:rsidP="003872FE">
            <w:pPr>
              <w:rPr>
                <w:rFonts w:cstheme="minorHAnsi"/>
                <w:color w:val="000000"/>
                <w:sz w:val="24"/>
              </w:rPr>
            </w:pPr>
            <w:r w:rsidRPr="004114EF">
              <w:rPr>
                <w:rFonts w:cstheme="minorHAnsi"/>
                <w:color w:val="000000"/>
                <w:sz w:val="24"/>
              </w:rPr>
              <w:t>Don’t worry – we’ll never sell your data or share it for any other reason. Girlguiding Scotland is the registered data controller (the organisation that manages and looks after your data) for all our members’ personal information, both in the UK and around the world.</w:t>
            </w:r>
          </w:p>
          <w:p w14:paraId="123D4669" w14:textId="77777777" w:rsidR="00906B63" w:rsidRPr="004114EF" w:rsidRDefault="00906B63" w:rsidP="003872FE">
            <w:pPr>
              <w:rPr>
                <w:rFonts w:cstheme="minorHAnsi"/>
                <w:b/>
                <w:color w:val="000000"/>
                <w:sz w:val="24"/>
              </w:rPr>
            </w:pPr>
            <w:r w:rsidRPr="004114EF">
              <w:rPr>
                <w:rFonts w:cstheme="minorHAnsi"/>
                <w:color w:val="000000"/>
                <w:sz w:val="24"/>
              </w:rPr>
              <w:t xml:space="preserve">Want to find out more about how we use your information – and your rights? You can view our </w:t>
            </w:r>
            <w:hyperlink r:id="rId11" w:history="1">
              <w:r w:rsidRPr="004114EF">
                <w:rPr>
                  <w:rStyle w:val="Hyperlink"/>
                  <w:rFonts w:cstheme="minorHAnsi"/>
                  <w:sz w:val="24"/>
                </w:rPr>
                <w:t>privacy notice</w:t>
              </w:r>
            </w:hyperlink>
            <w:r w:rsidRPr="004114EF">
              <w:rPr>
                <w:rFonts w:cstheme="minorHAnsi"/>
                <w:color w:val="1F497D"/>
                <w:sz w:val="24"/>
              </w:rPr>
              <w:t>.</w:t>
            </w:r>
          </w:p>
        </w:tc>
      </w:tr>
    </w:tbl>
    <w:p w14:paraId="770D3F4D" w14:textId="77777777" w:rsidR="00906B63" w:rsidRPr="004114EF" w:rsidRDefault="00906B63" w:rsidP="00906B63">
      <w:pPr>
        <w:rPr>
          <w:rFonts w:asciiTheme="majorHAnsi" w:hAnsiTheme="majorHAnsi" w:cstheme="majorHAnsi"/>
        </w:rPr>
      </w:pPr>
    </w:p>
    <w:p w14:paraId="728767BF" w14:textId="77777777" w:rsidR="004114EF" w:rsidRPr="004114EF" w:rsidRDefault="004114EF" w:rsidP="004114EF">
      <w:pPr>
        <w:pStyle w:val="BodyText"/>
      </w:pPr>
    </w:p>
    <w:p w14:paraId="524256EC" w14:textId="41734A97" w:rsidR="00906B63" w:rsidRPr="004114EF" w:rsidRDefault="00906B63" w:rsidP="004114EF">
      <w:pPr>
        <w:pStyle w:val="Heading1"/>
        <w:numPr>
          <w:ilvl w:val="0"/>
          <w:numId w:val="0"/>
        </w:numPr>
        <w:ind w:left="737" w:hanging="737"/>
        <w:jc w:val="center"/>
        <w:rPr>
          <w:sz w:val="36"/>
        </w:rPr>
      </w:pPr>
      <w:r w:rsidRPr="004114EF">
        <w:rPr>
          <w:sz w:val="36"/>
        </w:rPr>
        <w:lastRenderedPageBreak/>
        <w:t>For unit leaders – detailed list of</w:t>
      </w:r>
      <w:r w:rsidR="004114EF" w:rsidRPr="004114EF">
        <w:rPr>
          <w:sz w:val="36"/>
        </w:rPr>
        <w:t xml:space="preserve"> </w:t>
      </w:r>
      <w:r w:rsidRPr="004114EF">
        <w:rPr>
          <w:sz w:val="36"/>
        </w:rPr>
        <w:t>tasks</w:t>
      </w:r>
    </w:p>
    <w:p w14:paraId="5C7E646B" w14:textId="77777777" w:rsidR="00906B63" w:rsidRPr="004114EF" w:rsidRDefault="00906B63" w:rsidP="00906B63">
      <w:pPr>
        <w:rPr>
          <w:rFonts w:cstheme="minorHAnsi"/>
          <w:sz w:val="24"/>
        </w:rPr>
      </w:pPr>
      <w:r w:rsidRPr="004114EF">
        <w:rPr>
          <w:rFonts w:cstheme="minorHAnsi"/>
          <w:sz w:val="24"/>
        </w:rPr>
        <w:t xml:space="preserve">Many of the below tasks can be completed by someone in the role of either unit helper, unit occasional helper or unit residential helper. For unit-based roles, the choice you make will be determined by how often they are helping out and whether it involves residential activity. Other tasks are more specialist and would fall under the administrator or treasurer role. You can find out the requirements attached to different roles here: </w:t>
      </w:r>
      <w:hyperlink r:id="rId12" w:history="1">
        <w:r w:rsidRPr="004114EF">
          <w:rPr>
            <w:rStyle w:val="Hyperlink"/>
            <w:rFonts w:cstheme="minorHAnsi"/>
            <w:sz w:val="24"/>
          </w:rPr>
          <w:t>Volunteer roles in guiding | Girlguiding</w:t>
        </w:r>
      </w:hyperlink>
    </w:p>
    <w:p w14:paraId="77DF4D09" w14:textId="77777777" w:rsidR="00906B63" w:rsidRPr="004114EF" w:rsidRDefault="00906B63" w:rsidP="00906B63">
      <w:pPr>
        <w:rPr>
          <w:rFonts w:cstheme="minorHAnsi"/>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810"/>
      </w:tblGrid>
      <w:tr w:rsidR="00906B63" w:rsidRPr="004114EF" w14:paraId="071ED995" w14:textId="77777777" w:rsidTr="004114EF">
        <w:tc>
          <w:tcPr>
            <w:tcW w:w="0" w:type="auto"/>
            <w:shd w:val="clear" w:color="auto" w:fill="auto"/>
          </w:tcPr>
          <w:p w14:paraId="4C9B4F40" w14:textId="77777777" w:rsidR="00906B63" w:rsidRPr="004114EF" w:rsidRDefault="00906B63" w:rsidP="003872FE">
            <w:pPr>
              <w:jc w:val="center"/>
              <w:rPr>
                <w:rFonts w:cstheme="minorHAnsi"/>
                <w:b/>
                <w:color w:val="000000"/>
                <w:sz w:val="24"/>
                <w:szCs w:val="24"/>
              </w:rPr>
            </w:pPr>
            <w:r w:rsidRPr="004114EF">
              <w:rPr>
                <w:rFonts w:cstheme="minorHAnsi"/>
                <w:b/>
                <w:color w:val="000000"/>
                <w:sz w:val="24"/>
                <w:szCs w:val="24"/>
              </w:rPr>
              <w:t>Tasks</w:t>
            </w:r>
          </w:p>
        </w:tc>
        <w:tc>
          <w:tcPr>
            <w:tcW w:w="0" w:type="auto"/>
            <w:shd w:val="clear" w:color="auto" w:fill="auto"/>
          </w:tcPr>
          <w:p w14:paraId="7D3C2330" w14:textId="77777777" w:rsidR="00906B63" w:rsidRPr="004114EF" w:rsidRDefault="00906B63" w:rsidP="003872FE">
            <w:pPr>
              <w:jc w:val="center"/>
              <w:rPr>
                <w:rFonts w:cstheme="minorHAnsi"/>
                <w:b/>
                <w:color w:val="000000"/>
                <w:sz w:val="24"/>
                <w:szCs w:val="24"/>
              </w:rPr>
            </w:pPr>
            <w:r w:rsidRPr="004114EF">
              <w:rPr>
                <w:rFonts w:cstheme="minorHAnsi"/>
                <w:b/>
                <w:color w:val="000000"/>
                <w:sz w:val="24"/>
                <w:szCs w:val="24"/>
              </w:rPr>
              <w:t>This could look like…</w:t>
            </w:r>
          </w:p>
        </w:tc>
      </w:tr>
      <w:tr w:rsidR="00906B63" w:rsidRPr="004114EF" w14:paraId="6FF2E55B" w14:textId="77777777" w:rsidTr="004114EF">
        <w:tc>
          <w:tcPr>
            <w:tcW w:w="0" w:type="auto"/>
            <w:gridSpan w:val="2"/>
            <w:shd w:val="clear" w:color="auto" w:fill="161B4E" w:themeFill="text2"/>
          </w:tcPr>
          <w:p w14:paraId="458DE765" w14:textId="77777777" w:rsidR="00906B63" w:rsidRPr="004114EF" w:rsidRDefault="00906B63" w:rsidP="003872FE">
            <w:pPr>
              <w:jc w:val="center"/>
              <w:rPr>
                <w:rFonts w:cstheme="minorHAnsi"/>
                <w:b/>
                <w:color w:val="FFFFFF" w:themeColor="background1"/>
                <w:sz w:val="24"/>
                <w:szCs w:val="24"/>
              </w:rPr>
            </w:pPr>
            <w:r w:rsidRPr="004114EF">
              <w:rPr>
                <w:rFonts w:cstheme="minorHAnsi"/>
                <w:b/>
                <w:color w:val="FFFFFF" w:themeColor="background1"/>
                <w:sz w:val="24"/>
                <w:szCs w:val="24"/>
              </w:rPr>
              <w:t>Working directly with girls</w:t>
            </w:r>
          </w:p>
        </w:tc>
      </w:tr>
      <w:tr w:rsidR="00906B63" w:rsidRPr="004114EF" w14:paraId="2043CB40" w14:textId="77777777" w:rsidTr="004114EF">
        <w:tc>
          <w:tcPr>
            <w:tcW w:w="0" w:type="auto"/>
            <w:shd w:val="clear" w:color="auto" w:fill="auto"/>
          </w:tcPr>
          <w:p w14:paraId="5455C1D4"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 out at Rainbows (4-7 years)</w:t>
            </w:r>
          </w:p>
        </w:tc>
        <w:tc>
          <w:tcPr>
            <w:tcW w:w="0" w:type="auto"/>
            <w:vMerge w:val="restart"/>
            <w:shd w:val="clear" w:color="auto" w:fill="auto"/>
          </w:tcPr>
          <w:p w14:paraId="78F9BFE6" w14:textId="77777777" w:rsidR="00906B63" w:rsidRPr="004114EF" w:rsidRDefault="00906B63" w:rsidP="003872FE">
            <w:pPr>
              <w:rPr>
                <w:rFonts w:cstheme="minorHAnsi"/>
                <w:b/>
                <w:color w:val="000000"/>
                <w:sz w:val="24"/>
                <w:szCs w:val="24"/>
              </w:rPr>
            </w:pPr>
            <w:r w:rsidRPr="004114EF">
              <w:rPr>
                <w:rFonts w:cstheme="minorHAnsi"/>
                <w:sz w:val="24"/>
                <w:szCs w:val="24"/>
              </w:rPr>
              <w:t>These are more general categories within the template form to help identify any parents that might be interested in working with a different age group to the unit their daughter attends. If a parent chooses this option but doesn’t fill out any of the below, have a chat to them about what they’d be interested in – you might have some potential leaders on your hands! Be sure to pass their details to your commissioner if they’re interested in trying another section.</w:t>
            </w:r>
          </w:p>
        </w:tc>
      </w:tr>
      <w:tr w:rsidR="00906B63" w:rsidRPr="004114EF" w14:paraId="3599376B" w14:textId="77777777" w:rsidTr="004114EF">
        <w:tc>
          <w:tcPr>
            <w:tcW w:w="0" w:type="auto"/>
            <w:shd w:val="clear" w:color="auto" w:fill="auto"/>
          </w:tcPr>
          <w:p w14:paraId="63D910EB"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 out at Brownies (7-10 years)</w:t>
            </w:r>
          </w:p>
        </w:tc>
        <w:tc>
          <w:tcPr>
            <w:tcW w:w="0" w:type="auto"/>
            <w:vMerge/>
            <w:shd w:val="clear" w:color="auto" w:fill="auto"/>
          </w:tcPr>
          <w:p w14:paraId="196AE9D4" w14:textId="77777777" w:rsidR="00906B63" w:rsidRPr="004114EF" w:rsidRDefault="00906B63" w:rsidP="003872FE">
            <w:pPr>
              <w:rPr>
                <w:rFonts w:cstheme="minorHAnsi"/>
                <w:b/>
                <w:color w:val="000000"/>
                <w:sz w:val="24"/>
                <w:szCs w:val="24"/>
              </w:rPr>
            </w:pPr>
          </w:p>
        </w:tc>
      </w:tr>
      <w:tr w:rsidR="00906B63" w:rsidRPr="004114EF" w14:paraId="2D33A538" w14:textId="77777777" w:rsidTr="004114EF">
        <w:tc>
          <w:tcPr>
            <w:tcW w:w="0" w:type="auto"/>
            <w:shd w:val="clear" w:color="auto" w:fill="auto"/>
          </w:tcPr>
          <w:p w14:paraId="51EFCFB3"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 xml:space="preserve">Help out at Guides (10-14 years) </w:t>
            </w:r>
          </w:p>
        </w:tc>
        <w:tc>
          <w:tcPr>
            <w:tcW w:w="0" w:type="auto"/>
            <w:vMerge/>
            <w:shd w:val="clear" w:color="auto" w:fill="auto"/>
          </w:tcPr>
          <w:p w14:paraId="77FFD8F8" w14:textId="77777777" w:rsidR="00906B63" w:rsidRPr="004114EF" w:rsidRDefault="00906B63" w:rsidP="003872FE">
            <w:pPr>
              <w:rPr>
                <w:rFonts w:cstheme="minorHAnsi"/>
                <w:b/>
                <w:color w:val="000000"/>
                <w:sz w:val="24"/>
                <w:szCs w:val="24"/>
              </w:rPr>
            </w:pPr>
          </w:p>
        </w:tc>
      </w:tr>
      <w:tr w:rsidR="00906B63" w:rsidRPr="004114EF" w14:paraId="40CBD2C6" w14:textId="77777777" w:rsidTr="004114EF">
        <w:tc>
          <w:tcPr>
            <w:tcW w:w="0" w:type="auto"/>
            <w:shd w:val="clear" w:color="auto" w:fill="auto"/>
          </w:tcPr>
          <w:p w14:paraId="31562A63"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 out at Rangers (14-18 years)</w:t>
            </w:r>
          </w:p>
        </w:tc>
        <w:tc>
          <w:tcPr>
            <w:tcW w:w="0" w:type="auto"/>
            <w:vMerge/>
            <w:shd w:val="clear" w:color="auto" w:fill="auto"/>
          </w:tcPr>
          <w:p w14:paraId="51A4F806" w14:textId="77777777" w:rsidR="00906B63" w:rsidRPr="004114EF" w:rsidRDefault="00906B63" w:rsidP="003872FE">
            <w:pPr>
              <w:rPr>
                <w:rFonts w:cstheme="minorHAnsi"/>
                <w:b/>
                <w:color w:val="000000"/>
                <w:sz w:val="24"/>
                <w:szCs w:val="24"/>
              </w:rPr>
            </w:pPr>
          </w:p>
        </w:tc>
      </w:tr>
      <w:tr w:rsidR="00906B63" w:rsidRPr="004114EF" w14:paraId="3C2D6D81" w14:textId="77777777" w:rsidTr="004114EF">
        <w:tc>
          <w:tcPr>
            <w:tcW w:w="0" w:type="auto"/>
            <w:shd w:val="clear" w:color="auto" w:fill="auto"/>
          </w:tcPr>
          <w:p w14:paraId="6661D28A"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Helping run activities online</w:t>
            </w:r>
          </w:p>
        </w:tc>
        <w:tc>
          <w:tcPr>
            <w:tcW w:w="0" w:type="auto"/>
            <w:shd w:val="clear" w:color="auto" w:fill="auto"/>
          </w:tcPr>
          <w:p w14:paraId="51D6E574" w14:textId="77777777" w:rsidR="00906B63" w:rsidRPr="004114EF" w:rsidRDefault="00906B63" w:rsidP="003872FE">
            <w:pPr>
              <w:rPr>
                <w:rFonts w:cstheme="minorHAnsi"/>
                <w:b/>
                <w:color w:val="000000"/>
                <w:sz w:val="24"/>
                <w:szCs w:val="24"/>
              </w:rPr>
            </w:pPr>
            <w:r w:rsidRPr="004114EF">
              <w:rPr>
                <w:rFonts w:cstheme="minorHAnsi"/>
                <w:sz w:val="24"/>
                <w:szCs w:val="24"/>
              </w:rPr>
              <w:t>You could ask the parent to help manage the groups in breakout rooms for example or get them to lead icebreaker games while you get ready to run the next activity. This person will have Safe Space levels 1 &amp; 2 and will be the 2nd person for Safe Space regulations.</w:t>
            </w:r>
          </w:p>
        </w:tc>
      </w:tr>
      <w:tr w:rsidR="00906B63" w:rsidRPr="004114EF" w14:paraId="2E2BA5EC" w14:textId="77777777" w:rsidTr="004114EF">
        <w:tc>
          <w:tcPr>
            <w:tcW w:w="0" w:type="auto"/>
            <w:shd w:val="clear" w:color="auto" w:fill="auto"/>
          </w:tcPr>
          <w:p w14:paraId="35CEC9F3"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Helping run activities outdoors</w:t>
            </w:r>
          </w:p>
        </w:tc>
        <w:tc>
          <w:tcPr>
            <w:tcW w:w="0" w:type="auto"/>
            <w:shd w:val="clear" w:color="auto" w:fill="auto"/>
          </w:tcPr>
          <w:p w14:paraId="5926522E" w14:textId="77777777" w:rsidR="00906B63" w:rsidRPr="004114EF" w:rsidRDefault="00906B63" w:rsidP="003872FE">
            <w:pPr>
              <w:rPr>
                <w:rFonts w:cstheme="minorHAnsi"/>
                <w:b/>
                <w:color w:val="000000"/>
                <w:sz w:val="24"/>
                <w:szCs w:val="24"/>
              </w:rPr>
            </w:pPr>
            <w:r w:rsidRPr="004114EF">
              <w:rPr>
                <w:rFonts w:cstheme="minorHAnsi"/>
                <w:sz w:val="24"/>
                <w:szCs w:val="24"/>
              </w:rPr>
              <w:t>You could ask the parent to research activities that would work well outdoors, linking in with social media groups or other unit teams to gain ideas and keep things fresh. They’d then run them within the meeting.</w:t>
            </w:r>
          </w:p>
        </w:tc>
      </w:tr>
      <w:tr w:rsidR="00906B63" w:rsidRPr="004114EF" w14:paraId="74C6DDD6" w14:textId="77777777" w:rsidTr="004114EF">
        <w:tc>
          <w:tcPr>
            <w:tcW w:w="0" w:type="auto"/>
            <w:shd w:val="clear" w:color="auto" w:fill="auto"/>
          </w:tcPr>
          <w:p w14:paraId="5B892833"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Helping run activities in the meeting place</w:t>
            </w:r>
          </w:p>
        </w:tc>
        <w:tc>
          <w:tcPr>
            <w:tcW w:w="0" w:type="auto"/>
            <w:shd w:val="clear" w:color="auto" w:fill="auto"/>
          </w:tcPr>
          <w:p w14:paraId="37D801B9" w14:textId="77777777" w:rsidR="00906B63" w:rsidRPr="004114EF" w:rsidRDefault="00906B63" w:rsidP="003872FE">
            <w:pPr>
              <w:rPr>
                <w:rFonts w:cstheme="minorHAnsi"/>
                <w:b/>
                <w:color w:val="000000"/>
                <w:sz w:val="24"/>
                <w:szCs w:val="24"/>
              </w:rPr>
            </w:pPr>
            <w:r w:rsidRPr="004114EF">
              <w:rPr>
                <w:rFonts w:cstheme="minorHAnsi"/>
                <w:sz w:val="24"/>
                <w:szCs w:val="24"/>
              </w:rPr>
              <w:t>You could ask a parent to run a Unit Meeting Activity using one of the cards as a one off. Or you ask them to lead games or share a skill.</w:t>
            </w:r>
          </w:p>
        </w:tc>
      </w:tr>
      <w:tr w:rsidR="00906B63" w:rsidRPr="004114EF" w14:paraId="52100A6F" w14:textId="77777777" w:rsidTr="004114EF">
        <w:tc>
          <w:tcPr>
            <w:tcW w:w="0" w:type="auto"/>
            <w:shd w:val="clear" w:color="auto" w:fill="auto"/>
          </w:tcPr>
          <w:p w14:paraId="0C394D76"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 xml:space="preserve">Helping on occasional </w:t>
            </w:r>
            <w:r w:rsidRPr="004114EF">
              <w:rPr>
                <w:rFonts w:cstheme="minorHAnsi"/>
                <w:b/>
                <w:color w:val="000000"/>
                <w:sz w:val="24"/>
                <w:szCs w:val="24"/>
              </w:rPr>
              <w:lastRenderedPageBreak/>
              <w:t>weekend trips or outings</w:t>
            </w:r>
          </w:p>
        </w:tc>
        <w:tc>
          <w:tcPr>
            <w:tcW w:w="0" w:type="auto"/>
            <w:shd w:val="clear" w:color="auto" w:fill="auto"/>
          </w:tcPr>
          <w:p w14:paraId="0D5D5EF1" w14:textId="77777777" w:rsidR="00906B63" w:rsidRPr="004114EF" w:rsidRDefault="00906B63" w:rsidP="003872FE">
            <w:pPr>
              <w:rPr>
                <w:rFonts w:cstheme="minorHAnsi"/>
                <w:b/>
                <w:color w:val="000000"/>
                <w:sz w:val="24"/>
                <w:szCs w:val="24"/>
              </w:rPr>
            </w:pPr>
            <w:r w:rsidRPr="004114EF">
              <w:rPr>
                <w:rFonts w:cstheme="minorHAnsi"/>
                <w:sz w:val="24"/>
                <w:szCs w:val="24"/>
              </w:rPr>
              <w:lastRenderedPageBreak/>
              <w:t xml:space="preserve">This is a great way to really showcase the benefits of guiding. Give parents defined tasks to support while </w:t>
            </w:r>
            <w:r w:rsidRPr="004114EF">
              <w:rPr>
                <w:rFonts w:cstheme="minorHAnsi"/>
                <w:sz w:val="24"/>
                <w:szCs w:val="24"/>
              </w:rPr>
              <w:lastRenderedPageBreak/>
              <w:t>joining the unit on a trip or outing so they feel like they’re making a meaningful contribution rather than simply being an extra body.</w:t>
            </w:r>
          </w:p>
        </w:tc>
      </w:tr>
      <w:tr w:rsidR="00906B63" w:rsidRPr="004114EF" w14:paraId="2E74AB41" w14:textId="77777777" w:rsidTr="004114EF">
        <w:tc>
          <w:tcPr>
            <w:tcW w:w="0" w:type="auto"/>
            <w:shd w:val="clear" w:color="auto" w:fill="auto"/>
          </w:tcPr>
          <w:p w14:paraId="4C6D17B8"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lastRenderedPageBreak/>
              <w:t xml:space="preserve">First aid </w:t>
            </w:r>
          </w:p>
        </w:tc>
        <w:tc>
          <w:tcPr>
            <w:tcW w:w="0" w:type="auto"/>
            <w:shd w:val="clear" w:color="auto" w:fill="auto"/>
          </w:tcPr>
          <w:p w14:paraId="1033CE0E" w14:textId="77777777" w:rsidR="00906B63" w:rsidRPr="004114EF" w:rsidRDefault="00906B63" w:rsidP="003872FE">
            <w:pPr>
              <w:rPr>
                <w:rFonts w:cstheme="minorHAnsi"/>
                <w:b/>
                <w:color w:val="000000"/>
                <w:sz w:val="24"/>
                <w:szCs w:val="24"/>
              </w:rPr>
            </w:pPr>
            <w:r w:rsidRPr="004114EF">
              <w:rPr>
                <w:rFonts w:cstheme="minorHAnsi"/>
                <w:sz w:val="24"/>
                <w:szCs w:val="24"/>
              </w:rPr>
              <w:t>This is another task that a parent could help with. They’d need the appropriate training of course, but it could give you a lot more flexibility in the unit if you know you can call on some parent first aiders.</w:t>
            </w:r>
          </w:p>
        </w:tc>
      </w:tr>
      <w:tr w:rsidR="00906B63" w:rsidRPr="004114EF" w14:paraId="18B93FF0" w14:textId="77777777" w:rsidTr="004114EF">
        <w:tc>
          <w:tcPr>
            <w:tcW w:w="0" w:type="auto"/>
            <w:shd w:val="clear" w:color="auto" w:fill="auto"/>
          </w:tcPr>
          <w:p w14:paraId="4CDAB0FB"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Taking photos</w:t>
            </w:r>
          </w:p>
        </w:tc>
        <w:tc>
          <w:tcPr>
            <w:tcW w:w="0" w:type="auto"/>
            <w:shd w:val="clear" w:color="auto" w:fill="auto"/>
          </w:tcPr>
          <w:p w14:paraId="7CC47B40" w14:textId="77777777" w:rsidR="00906B63" w:rsidRPr="004114EF" w:rsidRDefault="00906B63" w:rsidP="003872FE">
            <w:pPr>
              <w:rPr>
                <w:rFonts w:cstheme="minorHAnsi"/>
                <w:b/>
                <w:color w:val="000000"/>
                <w:sz w:val="24"/>
                <w:szCs w:val="24"/>
              </w:rPr>
            </w:pPr>
            <w:r w:rsidRPr="004114EF">
              <w:rPr>
                <w:rFonts w:cstheme="minorHAnsi"/>
                <w:sz w:val="24"/>
                <w:szCs w:val="24"/>
              </w:rPr>
              <w:t>You could ask a parent helper to visit the unit meeting place or come along to an event or trip as photographer. This will make it easy to showcase the fun you’ve offered girls on social media, in your newsletters, etc. The same parent might also be involved in gathering photo consent or they might work with another parent who is taking on this task for you.</w:t>
            </w:r>
          </w:p>
        </w:tc>
      </w:tr>
      <w:tr w:rsidR="00906B63" w:rsidRPr="004114EF" w14:paraId="7382FA39" w14:textId="77777777" w:rsidTr="004114EF">
        <w:tc>
          <w:tcPr>
            <w:tcW w:w="0" w:type="auto"/>
            <w:shd w:val="clear" w:color="auto" w:fill="auto"/>
          </w:tcPr>
          <w:p w14:paraId="15D68D11"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Helping with cooking activities</w:t>
            </w:r>
          </w:p>
        </w:tc>
        <w:tc>
          <w:tcPr>
            <w:tcW w:w="0" w:type="auto"/>
            <w:shd w:val="clear" w:color="auto" w:fill="auto"/>
          </w:tcPr>
          <w:p w14:paraId="62EE8576" w14:textId="77777777" w:rsidR="00906B63" w:rsidRPr="004114EF" w:rsidRDefault="00906B63" w:rsidP="003872FE">
            <w:pPr>
              <w:rPr>
                <w:rFonts w:cstheme="minorHAnsi"/>
                <w:b/>
                <w:color w:val="000000"/>
                <w:sz w:val="24"/>
                <w:szCs w:val="24"/>
              </w:rPr>
            </w:pPr>
            <w:r w:rsidRPr="004114EF">
              <w:rPr>
                <w:rFonts w:cstheme="minorHAnsi"/>
                <w:sz w:val="24"/>
                <w:szCs w:val="24"/>
              </w:rPr>
              <w:t>You might have a gifted baker or budding chef among your parent group. Use their skills to free up your time to focus on other activities.</w:t>
            </w:r>
          </w:p>
        </w:tc>
      </w:tr>
      <w:tr w:rsidR="00906B63" w:rsidRPr="004114EF" w14:paraId="555FDC23" w14:textId="77777777" w:rsidTr="004114EF">
        <w:tc>
          <w:tcPr>
            <w:tcW w:w="0" w:type="auto"/>
            <w:shd w:val="clear" w:color="auto" w:fill="auto"/>
          </w:tcPr>
          <w:p w14:paraId="02C64E4D"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Helping with craft activities</w:t>
            </w:r>
          </w:p>
        </w:tc>
        <w:tc>
          <w:tcPr>
            <w:tcW w:w="0" w:type="auto"/>
            <w:shd w:val="clear" w:color="auto" w:fill="auto"/>
          </w:tcPr>
          <w:p w14:paraId="0CB6A18A" w14:textId="77777777" w:rsidR="00906B63" w:rsidRPr="004114EF" w:rsidRDefault="00906B63" w:rsidP="003872FE">
            <w:pPr>
              <w:rPr>
                <w:rFonts w:cstheme="minorHAnsi"/>
                <w:b/>
                <w:color w:val="000000"/>
                <w:sz w:val="24"/>
                <w:szCs w:val="24"/>
              </w:rPr>
            </w:pPr>
            <w:r w:rsidRPr="004114EF">
              <w:rPr>
                <w:rFonts w:cstheme="minorHAnsi"/>
                <w:sz w:val="24"/>
                <w:szCs w:val="24"/>
              </w:rPr>
              <w:t>There are lots of options here. You could have someone scan the internet or books to find new activities or have someone generate shopping lists, cost out activities, etc as part of the planning process and/or deliver the activity directly to girls. A parent could also be asked to manage your craft cupboard or box and keep it topped up with essential supplies.</w:t>
            </w:r>
          </w:p>
        </w:tc>
      </w:tr>
      <w:tr w:rsidR="00906B63" w:rsidRPr="004114EF" w14:paraId="755B3933" w14:textId="77777777" w:rsidTr="004114EF">
        <w:tc>
          <w:tcPr>
            <w:tcW w:w="0" w:type="auto"/>
            <w:shd w:val="clear" w:color="auto" w:fill="auto"/>
          </w:tcPr>
          <w:p w14:paraId="598D139B"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Helping at camp</w:t>
            </w:r>
          </w:p>
        </w:tc>
        <w:tc>
          <w:tcPr>
            <w:tcW w:w="0" w:type="auto"/>
            <w:shd w:val="clear" w:color="auto" w:fill="auto"/>
          </w:tcPr>
          <w:p w14:paraId="1435F741" w14:textId="77777777" w:rsidR="00906B63" w:rsidRPr="004114EF" w:rsidRDefault="00906B63" w:rsidP="003872FE">
            <w:pPr>
              <w:rPr>
                <w:rFonts w:cstheme="minorHAnsi"/>
                <w:b/>
                <w:color w:val="000000"/>
                <w:sz w:val="24"/>
                <w:szCs w:val="24"/>
              </w:rPr>
            </w:pPr>
            <w:r w:rsidRPr="004114EF">
              <w:rPr>
                <w:rFonts w:cstheme="minorHAnsi"/>
                <w:sz w:val="24"/>
                <w:szCs w:val="24"/>
              </w:rPr>
              <w:t>There are loads of tasks associated with camp. Whether it is to do with setting up tents, collecting firewood, running activities, providing first aid, etc there really could be something for everyone.</w:t>
            </w:r>
          </w:p>
        </w:tc>
      </w:tr>
      <w:tr w:rsidR="00906B63" w:rsidRPr="004114EF" w14:paraId="0789C368" w14:textId="77777777" w:rsidTr="004114EF">
        <w:tc>
          <w:tcPr>
            <w:tcW w:w="0" w:type="auto"/>
            <w:shd w:val="clear" w:color="auto" w:fill="auto"/>
          </w:tcPr>
          <w:p w14:paraId="47AE4965"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 xml:space="preserve">Assisting with badge work </w:t>
            </w:r>
          </w:p>
        </w:tc>
        <w:tc>
          <w:tcPr>
            <w:tcW w:w="0" w:type="auto"/>
            <w:shd w:val="clear" w:color="auto" w:fill="auto"/>
          </w:tcPr>
          <w:p w14:paraId="044288E1" w14:textId="77777777" w:rsidR="00906B63" w:rsidRPr="004114EF" w:rsidRDefault="00906B63" w:rsidP="003872FE">
            <w:pPr>
              <w:rPr>
                <w:rFonts w:cstheme="minorHAnsi"/>
                <w:b/>
                <w:color w:val="000000"/>
                <w:sz w:val="24"/>
                <w:szCs w:val="24"/>
              </w:rPr>
            </w:pPr>
            <w:r w:rsidRPr="004114EF">
              <w:rPr>
                <w:rFonts w:cstheme="minorHAnsi"/>
                <w:sz w:val="24"/>
                <w:szCs w:val="24"/>
              </w:rPr>
              <w:t>You might find that parents have jobs or skills that connect directly with our programme themes. You could ask them to talk to girls, lead a programme activity or help assess badge work.</w:t>
            </w:r>
          </w:p>
        </w:tc>
      </w:tr>
      <w:tr w:rsidR="00906B63" w:rsidRPr="004114EF" w14:paraId="46FAB721" w14:textId="77777777" w:rsidTr="004114EF">
        <w:tc>
          <w:tcPr>
            <w:tcW w:w="0" w:type="auto"/>
            <w:gridSpan w:val="2"/>
            <w:shd w:val="clear" w:color="auto" w:fill="161B4E" w:themeFill="text2"/>
          </w:tcPr>
          <w:p w14:paraId="4B1A31F1" w14:textId="77777777" w:rsidR="00906B63" w:rsidRPr="004114EF" w:rsidRDefault="00906B63" w:rsidP="003872FE">
            <w:pPr>
              <w:jc w:val="center"/>
              <w:rPr>
                <w:rFonts w:cstheme="minorHAnsi"/>
                <w:b/>
                <w:color w:val="FFFFFF" w:themeColor="background1"/>
                <w:sz w:val="24"/>
                <w:szCs w:val="24"/>
              </w:rPr>
            </w:pPr>
            <w:r w:rsidRPr="004114EF">
              <w:rPr>
                <w:rFonts w:cstheme="minorHAnsi"/>
                <w:b/>
                <w:color w:val="FFFFFF" w:themeColor="background1"/>
                <w:sz w:val="24"/>
                <w:szCs w:val="24"/>
              </w:rPr>
              <w:t>Behind the scenes</w:t>
            </w:r>
          </w:p>
        </w:tc>
      </w:tr>
      <w:tr w:rsidR="00906B63" w:rsidRPr="004114EF" w14:paraId="6929BDA9" w14:textId="77777777" w:rsidTr="004114EF">
        <w:tc>
          <w:tcPr>
            <w:tcW w:w="0" w:type="auto"/>
            <w:shd w:val="clear" w:color="auto" w:fill="auto"/>
          </w:tcPr>
          <w:p w14:paraId="1B5038E5"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lastRenderedPageBreak/>
              <w:t>Ordering badges (can be done online or by telephone)</w:t>
            </w:r>
          </w:p>
        </w:tc>
        <w:tc>
          <w:tcPr>
            <w:tcW w:w="0" w:type="auto"/>
            <w:shd w:val="clear" w:color="auto" w:fill="auto"/>
          </w:tcPr>
          <w:p w14:paraId="6FA35CBD" w14:textId="77777777" w:rsidR="00906B63" w:rsidRPr="004114EF" w:rsidRDefault="00906B63" w:rsidP="003872FE">
            <w:pPr>
              <w:rPr>
                <w:rFonts w:cstheme="minorHAnsi"/>
                <w:b/>
                <w:color w:val="000000"/>
                <w:sz w:val="24"/>
                <w:szCs w:val="24"/>
              </w:rPr>
            </w:pPr>
            <w:r w:rsidRPr="004114EF">
              <w:rPr>
                <w:rFonts w:cstheme="minorHAnsi"/>
                <w:sz w:val="24"/>
                <w:szCs w:val="24"/>
              </w:rPr>
              <w:t>Ask a parent to liaise with leaders to make sure any badges needed are ordered in advance and that there’s a bank of spares. As well as ordering badges, they could make sure they are stored neatly and that any certificates are ready for presentation.</w:t>
            </w:r>
          </w:p>
        </w:tc>
      </w:tr>
      <w:tr w:rsidR="00906B63" w:rsidRPr="004114EF" w14:paraId="66C30490" w14:textId="77777777" w:rsidTr="004114EF">
        <w:trPr>
          <w:trHeight w:val="83"/>
        </w:trPr>
        <w:tc>
          <w:tcPr>
            <w:tcW w:w="0" w:type="auto"/>
            <w:shd w:val="clear" w:color="auto" w:fill="auto"/>
          </w:tcPr>
          <w:p w14:paraId="015DF81B"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Updating girl records to show badge work completed</w:t>
            </w:r>
          </w:p>
        </w:tc>
        <w:tc>
          <w:tcPr>
            <w:tcW w:w="0" w:type="auto"/>
            <w:shd w:val="clear" w:color="auto" w:fill="auto"/>
          </w:tcPr>
          <w:p w14:paraId="0D03D304" w14:textId="77777777" w:rsidR="00906B63" w:rsidRPr="004114EF" w:rsidRDefault="00906B63" w:rsidP="003872FE">
            <w:pPr>
              <w:rPr>
                <w:rFonts w:cstheme="minorHAnsi"/>
                <w:b/>
                <w:color w:val="000000"/>
                <w:sz w:val="24"/>
                <w:szCs w:val="24"/>
              </w:rPr>
            </w:pPr>
            <w:r w:rsidRPr="004114EF">
              <w:rPr>
                <w:rFonts w:cstheme="minorHAnsi"/>
                <w:sz w:val="24"/>
                <w:szCs w:val="24"/>
              </w:rPr>
              <w:t>A parent could be asked to take on admin roles to ensure GO is kept up to date. They’d take information supplied by the unit leader and update girls’ records after completing the appropriate safe space training and other recruitment checks needed.</w:t>
            </w:r>
          </w:p>
        </w:tc>
      </w:tr>
      <w:tr w:rsidR="00906B63" w:rsidRPr="004114EF" w14:paraId="571C8A8B" w14:textId="77777777" w:rsidTr="004114EF">
        <w:tc>
          <w:tcPr>
            <w:tcW w:w="0" w:type="auto"/>
            <w:shd w:val="clear" w:color="auto" w:fill="auto"/>
          </w:tcPr>
          <w:p w14:paraId="6292F1EC"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 xml:space="preserve">Help preparing letters and other admin </w:t>
            </w:r>
          </w:p>
        </w:tc>
        <w:tc>
          <w:tcPr>
            <w:tcW w:w="0" w:type="auto"/>
            <w:shd w:val="clear" w:color="auto" w:fill="auto"/>
          </w:tcPr>
          <w:p w14:paraId="3A57D894" w14:textId="77777777" w:rsidR="00906B63" w:rsidRPr="004114EF" w:rsidRDefault="00906B63" w:rsidP="003872FE">
            <w:pPr>
              <w:rPr>
                <w:rFonts w:cstheme="minorHAnsi"/>
                <w:b/>
                <w:color w:val="000000"/>
                <w:sz w:val="24"/>
                <w:szCs w:val="24"/>
              </w:rPr>
            </w:pPr>
            <w:r w:rsidRPr="004114EF">
              <w:rPr>
                <w:rFonts w:cstheme="minorHAnsi"/>
                <w:sz w:val="24"/>
                <w:szCs w:val="24"/>
              </w:rPr>
              <w:t>A parent could be asked to prepare letters about trips, the term’s programme, etc. They could also be asked to collect in consent forms, etc and keep a log of who hasn’t returned them.</w:t>
            </w:r>
          </w:p>
        </w:tc>
      </w:tr>
      <w:tr w:rsidR="00906B63" w:rsidRPr="004114EF" w14:paraId="1FB38F4F" w14:textId="77777777" w:rsidTr="004114EF">
        <w:tc>
          <w:tcPr>
            <w:tcW w:w="0" w:type="auto"/>
            <w:shd w:val="clear" w:color="auto" w:fill="auto"/>
          </w:tcPr>
          <w:p w14:paraId="7CFBDC18"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 xml:space="preserve">Help with budgeting and account-keeping </w:t>
            </w:r>
          </w:p>
        </w:tc>
        <w:tc>
          <w:tcPr>
            <w:tcW w:w="0" w:type="auto"/>
            <w:shd w:val="clear" w:color="auto" w:fill="auto"/>
          </w:tcPr>
          <w:p w14:paraId="6537909C" w14:textId="77777777" w:rsidR="00906B63" w:rsidRPr="004114EF" w:rsidRDefault="00906B63" w:rsidP="003872FE">
            <w:pPr>
              <w:rPr>
                <w:rFonts w:cstheme="minorHAnsi"/>
                <w:b/>
                <w:color w:val="000000"/>
                <w:sz w:val="24"/>
                <w:szCs w:val="24"/>
              </w:rPr>
            </w:pPr>
            <w:r w:rsidRPr="004114EF">
              <w:rPr>
                <w:rFonts w:cstheme="minorHAnsi"/>
                <w:sz w:val="24"/>
                <w:szCs w:val="24"/>
              </w:rPr>
              <w:t>If parents have financial expertise they could be asked to put those skills to use by budgeting for large events/ international trips or by maintaining the weekly accounts of the unit using the accounts package.</w:t>
            </w:r>
          </w:p>
        </w:tc>
      </w:tr>
      <w:tr w:rsidR="00906B63" w:rsidRPr="004114EF" w14:paraId="59F25522" w14:textId="77777777" w:rsidTr="004114EF">
        <w:tc>
          <w:tcPr>
            <w:tcW w:w="0" w:type="auto"/>
            <w:shd w:val="clear" w:color="auto" w:fill="auto"/>
          </w:tcPr>
          <w:p w14:paraId="468D8CFC"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 with Gift Aid claims</w:t>
            </w:r>
          </w:p>
        </w:tc>
        <w:tc>
          <w:tcPr>
            <w:tcW w:w="0" w:type="auto"/>
            <w:shd w:val="clear" w:color="auto" w:fill="auto"/>
          </w:tcPr>
          <w:p w14:paraId="3F667DBB" w14:textId="77777777" w:rsidR="00906B63" w:rsidRPr="004114EF" w:rsidRDefault="00906B63" w:rsidP="003872FE">
            <w:pPr>
              <w:rPr>
                <w:rFonts w:cstheme="minorHAnsi"/>
                <w:b/>
                <w:color w:val="000000"/>
                <w:sz w:val="24"/>
                <w:szCs w:val="24"/>
              </w:rPr>
            </w:pPr>
            <w:r w:rsidRPr="004114EF">
              <w:rPr>
                <w:rFonts w:cstheme="minorHAnsi"/>
                <w:sz w:val="24"/>
                <w:szCs w:val="24"/>
              </w:rPr>
              <w:t>Gift Aid can be a huge benefit to the unit so don’t miss out simply because no one in the unit team has time to complete the claim. You may have parents who already have experience of claiming Gift Aid who could take this on for you.</w:t>
            </w:r>
          </w:p>
        </w:tc>
      </w:tr>
      <w:tr w:rsidR="00906B63" w:rsidRPr="004114EF" w14:paraId="442508ED" w14:textId="77777777" w:rsidTr="004114EF">
        <w:tc>
          <w:tcPr>
            <w:tcW w:w="0" w:type="auto"/>
            <w:shd w:val="clear" w:color="auto" w:fill="auto"/>
          </w:tcPr>
          <w:p w14:paraId="40B8F043"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Coordinating the parent helper rota</w:t>
            </w:r>
          </w:p>
        </w:tc>
        <w:tc>
          <w:tcPr>
            <w:tcW w:w="0" w:type="auto"/>
            <w:shd w:val="clear" w:color="auto" w:fill="auto"/>
          </w:tcPr>
          <w:p w14:paraId="11E61E4C" w14:textId="77777777" w:rsidR="00906B63" w:rsidRPr="004114EF" w:rsidRDefault="00906B63" w:rsidP="003872FE">
            <w:pPr>
              <w:rPr>
                <w:rFonts w:cstheme="minorHAnsi"/>
                <w:b/>
                <w:color w:val="000000"/>
                <w:sz w:val="24"/>
                <w:szCs w:val="24"/>
              </w:rPr>
            </w:pPr>
            <w:r w:rsidRPr="004114EF">
              <w:rPr>
                <w:rFonts w:cstheme="minorHAnsi"/>
                <w:sz w:val="24"/>
                <w:szCs w:val="24"/>
              </w:rPr>
              <w:t>If someone has a flair for managing information, they could be tasked with coordinating a parent rota to make sure you always have enough support to run meetings and that that people are asked to support the meetings that best suit their skills and interests.</w:t>
            </w:r>
          </w:p>
        </w:tc>
      </w:tr>
      <w:tr w:rsidR="00906B63" w:rsidRPr="004114EF" w14:paraId="3ADADD11" w14:textId="77777777" w:rsidTr="004114EF">
        <w:tc>
          <w:tcPr>
            <w:tcW w:w="0" w:type="auto"/>
            <w:shd w:val="clear" w:color="auto" w:fill="auto"/>
          </w:tcPr>
          <w:p w14:paraId="5BD4323B"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 plan events or trips</w:t>
            </w:r>
          </w:p>
        </w:tc>
        <w:tc>
          <w:tcPr>
            <w:tcW w:w="0" w:type="auto"/>
            <w:shd w:val="clear" w:color="auto" w:fill="auto"/>
          </w:tcPr>
          <w:p w14:paraId="7697DBDE" w14:textId="77777777" w:rsidR="00906B63" w:rsidRPr="004114EF" w:rsidRDefault="00906B63" w:rsidP="003872FE">
            <w:pPr>
              <w:rPr>
                <w:rFonts w:cstheme="minorHAnsi"/>
                <w:b/>
                <w:color w:val="000000"/>
                <w:sz w:val="24"/>
                <w:szCs w:val="24"/>
              </w:rPr>
            </w:pPr>
            <w:r w:rsidRPr="004114EF">
              <w:rPr>
                <w:rFonts w:cstheme="minorHAnsi"/>
                <w:sz w:val="24"/>
                <w:szCs w:val="24"/>
              </w:rPr>
              <w:t>Parents could be asked to suggest venues or activities based on experience or engaged in researching particular transport providers. They might have connections that could help you obtain a discount or access a special service.</w:t>
            </w:r>
          </w:p>
        </w:tc>
      </w:tr>
      <w:tr w:rsidR="00906B63" w:rsidRPr="004114EF" w14:paraId="38DB0BBB" w14:textId="77777777" w:rsidTr="004114EF">
        <w:tc>
          <w:tcPr>
            <w:tcW w:w="0" w:type="auto"/>
            <w:shd w:val="clear" w:color="auto" w:fill="auto"/>
          </w:tcPr>
          <w:p w14:paraId="795FB41B"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 transport equipment to events or camps</w:t>
            </w:r>
          </w:p>
        </w:tc>
        <w:tc>
          <w:tcPr>
            <w:tcW w:w="0" w:type="auto"/>
            <w:shd w:val="clear" w:color="auto" w:fill="auto"/>
          </w:tcPr>
          <w:p w14:paraId="678D7554" w14:textId="77777777" w:rsidR="00906B63" w:rsidRPr="004114EF" w:rsidRDefault="00906B63" w:rsidP="003872FE">
            <w:pPr>
              <w:rPr>
                <w:rFonts w:cstheme="minorHAnsi"/>
                <w:b/>
                <w:color w:val="000000"/>
                <w:sz w:val="24"/>
                <w:szCs w:val="24"/>
              </w:rPr>
            </w:pPr>
            <w:r w:rsidRPr="004114EF">
              <w:rPr>
                <w:rFonts w:cstheme="minorHAnsi"/>
                <w:sz w:val="24"/>
                <w:szCs w:val="24"/>
              </w:rPr>
              <w:t>If parents are travelling to events or camps with their children anyway they may be happy to transport items for you.</w:t>
            </w:r>
          </w:p>
        </w:tc>
      </w:tr>
      <w:tr w:rsidR="00906B63" w:rsidRPr="004114EF" w14:paraId="39F251C1" w14:textId="77777777" w:rsidTr="004114EF">
        <w:tc>
          <w:tcPr>
            <w:tcW w:w="0" w:type="auto"/>
            <w:shd w:val="clear" w:color="auto" w:fill="auto"/>
          </w:tcPr>
          <w:p w14:paraId="465DD435"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lastRenderedPageBreak/>
              <w:t>Help set up/clear down after camp</w:t>
            </w:r>
          </w:p>
        </w:tc>
        <w:tc>
          <w:tcPr>
            <w:tcW w:w="0" w:type="auto"/>
            <w:shd w:val="clear" w:color="auto" w:fill="auto"/>
          </w:tcPr>
          <w:p w14:paraId="18A2D5D7" w14:textId="77777777" w:rsidR="00906B63" w:rsidRPr="004114EF" w:rsidRDefault="00906B63" w:rsidP="003872FE">
            <w:pPr>
              <w:rPr>
                <w:rFonts w:cstheme="minorHAnsi"/>
                <w:b/>
                <w:color w:val="000000"/>
                <w:sz w:val="24"/>
                <w:szCs w:val="24"/>
              </w:rPr>
            </w:pPr>
            <w:r w:rsidRPr="004114EF">
              <w:rPr>
                <w:rFonts w:cstheme="minorHAnsi"/>
                <w:sz w:val="24"/>
                <w:szCs w:val="24"/>
              </w:rPr>
              <w:t>Parents could be asked to arrive early or stay late to help spreading the load of setting up or clearing away camp.</w:t>
            </w:r>
          </w:p>
        </w:tc>
      </w:tr>
      <w:tr w:rsidR="00906B63" w:rsidRPr="004114EF" w14:paraId="421DC080" w14:textId="77777777" w:rsidTr="004114EF">
        <w:tc>
          <w:tcPr>
            <w:tcW w:w="0" w:type="auto"/>
            <w:shd w:val="clear" w:color="auto" w:fill="auto"/>
          </w:tcPr>
          <w:p w14:paraId="203718E1"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Help plan fundraising activities</w:t>
            </w:r>
          </w:p>
        </w:tc>
        <w:tc>
          <w:tcPr>
            <w:tcW w:w="0" w:type="auto"/>
            <w:shd w:val="clear" w:color="auto" w:fill="auto"/>
          </w:tcPr>
          <w:p w14:paraId="7CC23951" w14:textId="77777777" w:rsidR="00906B63" w:rsidRPr="004114EF" w:rsidRDefault="00906B63" w:rsidP="003872FE">
            <w:pPr>
              <w:rPr>
                <w:rFonts w:cstheme="minorHAnsi"/>
                <w:b/>
                <w:color w:val="000000"/>
                <w:sz w:val="24"/>
                <w:szCs w:val="24"/>
              </w:rPr>
            </w:pPr>
            <w:r w:rsidRPr="004114EF">
              <w:rPr>
                <w:rFonts w:cstheme="minorHAnsi"/>
                <w:sz w:val="24"/>
                <w:szCs w:val="24"/>
              </w:rPr>
              <w:t>You might have someone who fundraises as part of their work role within your parent group. They could take the lead in arranging fundraising activities such as bag packing.</w:t>
            </w:r>
          </w:p>
        </w:tc>
      </w:tr>
      <w:tr w:rsidR="00906B63" w:rsidRPr="004114EF" w14:paraId="52FCC758" w14:textId="77777777" w:rsidTr="004114EF">
        <w:tc>
          <w:tcPr>
            <w:tcW w:w="0" w:type="auto"/>
            <w:shd w:val="clear" w:color="auto" w:fill="auto"/>
          </w:tcPr>
          <w:p w14:paraId="0A6ED3E2"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Update our social media</w:t>
            </w:r>
          </w:p>
        </w:tc>
        <w:tc>
          <w:tcPr>
            <w:tcW w:w="0" w:type="auto"/>
            <w:shd w:val="clear" w:color="auto" w:fill="auto"/>
          </w:tcPr>
          <w:p w14:paraId="58C32F5C" w14:textId="77777777" w:rsidR="00906B63" w:rsidRPr="004114EF" w:rsidRDefault="00906B63" w:rsidP="003872FE">
            <w:pPr>
              <w:rPr>
                <w:rFonts w:cstheme="minorHAnsi"/>
                <w:b/>
                <w:color w:val="000000"/>
                <w:sz w:val="24"/>
                <w:szCs w:val="24"/>
              </w:rPr>
            </w:pPr>
            <w:r w:rsidRPr="004114EF">
              <w:rPr>
                <w:rFonts w:cstheme="minorHAnsi"/>
                <w:sz w:val="24"/>
                <w:szCs w:val="24"/>
              </w:rPr>
              <w:t>You could ask a parent to be in charge of running a unit Facebook page or X (formerly Twitter) account in line with our social media policies and procedures.</w:t>
            </w:r>
          </w:p>
        </w:tc>
      </w:tr>
      <w:tr w:rsidR="00906B63" w:rsidRPr="004114EF" w14:paraId="30B19124" w14:textId="77777777" w:rsidTr="004114EF">
        <w:tc>
          <w:tcPr>
            <w:tcW w:w="0" w:type="auto"/>
            <w:shd w:val="clear" w:color="auto" w:fill="auto"/>
          </w:tcPr>
          <w:p w14:paraId="46785C86"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Collecting shopping on behalf of the unit</w:t>
            </w:r>
          </w:p>
        </w:tc>
        <w:tc>
          <w:tcPr>
            <w:tcW w:w="0" w:type="auto"/>
            <w:shd w:val="clear" w:color="auto" w:fill="auto"/>
          </w:tcPr>
          <w:p w14:paraId="12826D8E" w14:textId="77777777" w:rsidR="00906B63" w:rsidRPr="004114EF" w:rsidRDefault="00906B63" w:rsidP="003872FE">
            <w:pPr>
              <w:rPr>
                <w:rFonts w:cstheme="minorHAnsi"/>
                <w:b/>
                <w:color w:val="000000"/>
                <w:sz w:val="24"/>
                <w:szCs w:val="24"/>
              </w:rPr>
            </w:pPr>
            <w:r w:rsidRPr="004114EF">
              <w:rPr>
                <w:rFonts w:cstheme="minorHAnsi"/>
                <w:sz w:val="24"/>
                <w:szCs w:val="24"/>
              </w:rPr>
              <w:t>You could ask a parent pick up and drop off any items needed to run the meeting. Make sure you explain the process for claiming expenses at the same time. This person could double as a party planner, working out exactly what’s needed for unit celebrations, costing up items within a budget and then ordering/ collecting them in time for your event.</w:t>
            </w:r>
          </w:p>
        </w:tc>
      </w:tr>
      <w:tr w:rsidR="00906B63" w:rsidRPr="004114EF" w14:paraId="4DE16801" w14:textId="77777777" w:rsidTr="004114EF">
        <w:tc>
          <w:tcPr>
            <w:tcW w:w="0" w:type="auto"/>
            <w:shd w:val="clear" w:color="auto" w:fill="auto"/>
          </w:tcPr>
          <w:p w14:paraId="2719E088" w14:textId="77777777" w:rsidR="00906B63" w:rsidRPr="004114EF" w:rsidRDefault="00906B63" w:rsidP="003872FE">
            <w:pPr>
              <w:rPr>
                <w:rFonts w:cstheme="minorHAnsi"/>
                <w:b/>
                <w:color w:val="000000"/>
                <w:sz w:val="24"/>
                <w:szCs w:val="24"/>
              </w:rPr>
            </w:pPr>
            <w:r w:rsidRPr="004114EF">
              <w:rPr>
                <w:rFonts w:cstheme="minorHAnsi"/>
                <w:b/>
                <w:color w:val="000000"/>
                <w:sz w:val="24"/>
                <w:szCs w:val="24"/>
              </w:rPr>
              <w:t>Carry out risk assessments</w:t>
            </w:r>
          </w:p>
        </w:tc>
        <w:tc>
          <w:tcPr>
            <w:tcW w:w="0" w:type="auto"/>
            <w:shd w:val="clear" w:color="auto" w:fill="auto"/>
          </w:tcPr>
          <w:p w14:paraId="26C77BB4" w14:textId="77777777" w:rsidR="00906B63" w:rsidRPr="004114EF" w:rsidRDefault="00906B63" w:rsidP="003872FE">
            <w:pPr>
              <w:rPr>
                <w:rFonts w:cstheme="minorHAnsi"/>
                <w:b/>
                <w:color w:val="000000"/>
                <w:sz w:val="24"/>
                <w:szCs w:val="24"/>
              </w:rPr>
            </w:pPr>
            <w:r w:rsidRPr="004114EF">
              <w:rPr>
                <w:rFonts w:cstheme="minorHAnsi"/>
                <w:sz w:val="24"/>
                <w:szCs w:val="24"/>
              </w:rPr>
              <w:t>Getting a fresh perspective on a risk assessment can be really valuable as they may spot things you’ve missed. A parent could do an initial draft or they could look over one someone else has completed.</w:t>
            </w:r>
          </w:p>
        </w:tc>
      </w:tr>
    </w:tbl>
    <w:p w14:paraId="5B5FD05E" w14:textId="77777777" w:rsidR="00906B63" w:rsidRPr="004114EF" w:rsidRDefault="00906B63" w:rsidP="00906B63">
      <w:pPr>
        <w:rPr>
          <w:rFonts w:cstheme="minorHAnsi"/>
          <w:sz w:val="24"/>
          <w:szCs w:val="24"/>
        </w:rPr>
      </w:pPr>
    </w:p>
    <w:p w14:paraId="59D8B83A" w14:textId="77777777" w:rsidR="009C7646" w:rsidRPr="004114EF" w:rsidRDefault="009C7646" w:rsidP="00906B63">
      <w:pPr>
        <w:pStyle w:val="Heading1"/>
        <w:numPr>
          <w:ilvl w:val="0"/>
          <w:numId w:val="0"/>
        </w:numPr>
        <w:rPr>
          <w:sz w:val="24"/>
          <w:szCs w:val="24"/>
        </w:rPr>
      </w:pPr>
    </w:p>
    <w:sectPr w:rsidR="009C7646" w:rsidRPr="004114EF" w:rsidSect="009C7646">
      <w:headerReference w:type="default" r:id="rId13"/>
      <w:footerReference w:type="default" r:id="rId14"/>
      <w:headerReference w:type="first" r:id="rId15"/>
      <w:footerReference w:type="first" r:id="rId16"/>
      <w:pgSz w:w="11906" w:h="16838" w:code="9"/>
      <w:pgMar w:top="1701" w:right="1418" w:bottom="170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2D29" w14:textId="77777777" w:rsidR="005E4E91" w:rsidRDefault="005E4E91" w:rsidP="00DE27DB">
      <w:pPr>
        <w:spacing w:line="240" w:lineRule="auto"/>
      </w:pPr>
      <w:r>
        <w:separator/>
      </w:r>
    </w:p>
    <w:p w14:paraId="45AF81EB" w14:textId="77777777" w:rsidR="005E4E91" w:rsidRDefault="005E4E91"/>
    <w:p w14:paraId="7917F04E" w14:textId="77777777" w:rsidR="005E4E91" w:rsidRDefault="005E4E91"/>
    <w:p w14:paraId="266ADBAB" w14:textId="77777777" w:rsidR="005E4E91" w:rsidRDefault="005E4E91"/>
  </w:endnote>
  <w:endnote w:type="continuationSeparator" w:id="0">
    <w:p w14:paraId="209F9813" w14:textId="77777777" w:rsidR="005E4E91" w:rsidRDefault="005E4E91" w:rsidP="00DE27DB">
      <w:pPr>
        <w:spacing w:line="240" w:lineRule="auto"/>
      </w:pPr>
      <w:r>
        <w:continuationSeparator/>
      </w:r>
    </w:p>
    <w:p w14:paraId="2599E50C" w14:textId="77777777" w:rsidR="005E4E91" w:rsidRDefault="005E4E91"/>
    <w:p w14:paraId="1BF4D687" w14:textId="77777777" w:rsidR="005E4E91" w:rsidRDefault="005E4E91"/>
    <w:p w14:paraId="1AD6B25E" w14:textId="77777777" w:rsidR="005E4E91" w:rsidRDefault="005E4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panose1 w:val="00000000000000000000"/>
    <w:charset w:val="4D"/>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2183" w14:textId="61CAEB47" w:rsidR="009C7646" w:rsidRDefault="009C7646" w:rsidP="009C7646">
    <w:pPr>
      <w:pStyle w:val="Footer"/>
      <w:tabs>
        <w:tab w:val="clear" w:pos="4513"/>
        <w:tab w:val="clear" w:pos="9026"/>
        <w:tab w:val="left" w:pos="7920"/>
      </w:tabs>
    </w:pPr>
    <w:r>
      <w:rPr>
        <w:noProof/>
        <w:color w:val="FFFFFF" w:themeColor="background1"/>
      </w:rPr>
      <w:drawing>
        <wp:anchor distT="0" distB="0" distL="114300" distR="114300" simplePos="0" relativeHeight="251675648" behindDoc="0" locked="0" layoutInCell="1" allowOverlap="1" wp14:anchorId="123366C0" wp14:editId="234263F8">
          <wp:simplePos x="0" y="0"/>
          <wp:positionH relativeFrom="column">
            <wp:posOffset>-274320</wp:posOffset>
          </wp:positionH>
          <wp:positionV relativeFrom="paragraph">
            <wp:posOffset>-171450</wp:posOffset>
          </wp:positionV>
          <wp:extent cx="1838960" cy="748030"/>
          <wp:effectExtent l="0" t="0" r="8890" b="0"/>
          <wp:wrapNone/>
          <wp:docPr id="1976520363" name="Picture 1976520363"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20363" name="Picture 1976520363" descr="Text,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mc:AlternateContent>
        <mc:Choice Requires="wps">
          <w:drawing>
            <wp:anchor distT="0" distB="0" distL="114300" distR="114300" simplePos="0" relativeHeight="251673600" behindDoc="1" locked="0" layoutInCell="1" allowOverlap="1" wp14:anchorId="7D195582" wp14:editId="789734C8">
              <wp:simplePos x="0" y="0"/>
              <wp:positionH relativeFrom="page">
                <wp:align>left</wp:align>
              </wp:positionH>
              <wp:positionV relativeFrom="paragraph">
                <wp:posOffset>-339090</wp:posOffset>
              </wp:positionV>
              <wp:extent cx="7548880" cy="984531"/>
              <wp:effectExtent l="0" t="0" r="0" b="6350"/>
              <wp:wrapNone/>
              <wp:docPr id="226996623" name="Rectangle 226996623"/>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B4DCA" id="Rectangle 226996623" o:spid="_x0000_s1026" style="position:absolute;margin-left:0;margin-top:-26.7pt;width:594.4pt;height:77.5pt;z-index:-2516428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" fillcolor="#161b4e [3215]" stroked="f" strokeweight="1pt">
              <w10:wrap anchorx="page"/>
            </v:rect>
          </w:pict>
        </mc:Fallback>
      </mc:AlternateContent>
    </w:r>
    <w:r>
      <w:tab/>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B198" w14:textId="12717A0E" w:rsidR="00BD79D6" w:rsidRDefault="00BD79D6" w:rsidP="001B55FB">
    <w:pPr>
      <w:pStyle w:val="Footer"/>
      <w:rPr>
        <w:color w:val="FFFFFF" w:themeColor="background1"/>
      </w:rPr>
    </w:pPr>
    <w:r>
      <w:rPr>
        <w:noProof/>
        <w:color w:val="FFFFFF" w:themeColor="background1"/>
      </w:rPr>
      <mc:AlternateContent>
        <mc:Choice Requires="wps">
          <w:drawing>
            <wp:anchor distT="0" distB="0" distL="114300" distR="114300" simplePos="0" relativeHeight="251652093" behindDoc="1" locked="0" layoutInCell="1" allowOverlap="1" wp14:anchorId="4B5F0AC1" wp14:editId="594BBD5E">
              <wp:simplePos x="0" y="0"/>
              <wp:positionH relativeFrom="page">
                <wp:posOffset>10633</wp:posOffset>
              </wp:positionH>
              <wp:positionV relativeFrom="paragraph">
                <wp:posOffset>-100906</wp:posOffset>
              </wp:positionV>
              <wp:extent cx="7548880" cy="984531"/>
              <wp:effectExtent l="0" t="0" r="0" b="6350"/>
              <wp:wrapNone/>
              <wp:docPr id="77" name="Rectangle 77"/>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E3AC7E" id="Rectangle 77" o:spid="_x0000_s1026" style="position:absolute;margin-left:.85pt;margin-top:-7.95pt;width:594.4pt;height:77.5pt;z-index:-25166438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" fillcolor="#161b4e [3215]" stroked="f" strokeweight="1pt">
              <w10:wrap anchorx="page"/>
            </v:rect>
          </w:pict>
        </mc:Fallback>
      </mc:AlternateContent>
    </w:r>
    <w:r>
      <w:rPr>
        <w:noProof/>
        <w:color w:val="FFFFFF" w:themeColor="background1"/>
      </w:rPr>
      <w:drawing>
        <wp:anchor distT="0" distB="0" distL="114300" distR="114300" simplePos="0" relativeHeight="251671552" behindDoc="0" locked="0" layoutInCell="1" allowOverlap="1" wp14:anchorId="2B11CFD0" wp14:editId="689F3B5F">
          <wp:simplePos x="0" y="0"/>
          <wp:positionH relativeFrom="column">
            <wp:posOffset>-166783</wp:posOffset>
          </wp:positionH>
          <wp:positionV relativeFrom="paragraph">
            <wp:posOffset>5420</wp:posOffset>
          </wp:positionV>
          <wp:extent cx="1838960" cy="748030"/>
          <wp:effectExtent l="0" t="0" r="8890" b="0"/>
          <wp:wrapNone/>
          <wp:docPr id="1739491467" name="Picture 173949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FB" w:rsidRPr="00A167B3">
      <w:rPr>
        <w:color w:val="FFFFFF" w:themeColor="background1"/>
      </w:rPr>
      <w:ptab w:relativeTo="margin" w:alignment="right" w:leader="none"/>
    </w:r>
  </w:p>
  <w:p w14:paraId="6C9D60AE" w14:textId="01E378BD" w:rsidR="001B55FB" w:rsidRPr="00BD79D6" w:rsidRDefault="001B55FB" w:rsidP="00BD79D6">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78B4" w14:textId="77777777" w:rsidR="005E4E91" w:rsidRDefault="005E4E91" w:rsidP="00DE27DB">
      <w:pPr>
        <w:spacing w:line="240" w:lineRule="auto"/>
      </w:pPr>
      <w:r>
        <w:separator/>
      </w:r>
    </w:p>
    <w:p w14:paraId="0AEC7CB1" w14:textId="77777777" w:rsidR="005E4E91" w:rsidRDefault="005E4E91"/>
    <w:p w14:paraId="2D7849F9" w14:textId="77777777" w:rsidR="005E4E91" w:rsidRDefault="005E4E91"/>
    <w:p w14:paraId="7ABAADB8" w14:textId="77777777" w:rsidR="005E4E91" w:rsidRDefault="005E4E91"/>
  </w:footnote>
  <w:footnote w:type="continuationSeparator" w:id="0">
    <w:p w14:paraId="3FC09BEB" w14:textId="77777777" w:rsidR="005E4E91" w:rsidRDefault="005E4E91" w:rsidP="00DE27DB">
      <w:pPr>
        <w:spacing w:line="240" w:lineRule="auto"/>
      </w:pPr>
      <w:r>
        <w:continuationSeparator/>
      </w:r>
    </w:p>
    <w:p w14:paraId="5B2A53B2" w14:textId="77777777" w:rsidR="005E4E91" w:rsidRDefault="005E4E91"/>
    <w:p w14:paraId="01D9BEE4" w14:textId="77777777" w:rsidR="005E4E91" w:rsidRDefault="005E4E91"/>
    <w:p w14:paraId="197CE189" w14:textId="77777777" w:rsidR="005E4E91" w:rsidRDefault="005E4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A3B" w14:textId="6593B370" w:rsidR="009C7646" w:rsidRPr="009C7646" w:rsidRDefault="00654782">
    <w:pPr>
      <w:pStyle w:val="Header"/>
      <w:jc w:val="right"/>
      <w:rPr>
        <w:sz w:val="16"/>
        <w:szCs w:val="24"/>
      </w:rPr>
    </w:pPr>
    <w:r>
      <w:rPr>
        <w:noProof/>
        <w:sz w:val="16"/>
        <w:szCs w:val="24"/>
      </w:rPr>
      <w:drawing>
        <wp:anchor distT="0" distB="0" distL="114300" distR="114300" simplePos="0" relativeHeight="251676672" behindDoc="1" locked="0" layoutInCell="1" allowOverlap="1" wp14:anchorId="171C440F" wp14:editId="384966F3">
          <wp:simplePos x="0" y="0"/>
          <wp:positionH relativeFrom="margin">
            <wp:align>right</wp:align>
          </wp:positionH>
          <wp:positionV relativeFrom="paragraph">
            <wp:posOffset>-394335</wp:posOffset>
          </wp:positionV>
          <wp:extent cx="920750" cy="1000125"/>
          <wp:effectExtent l="0" t="0" r="0" b="0"/>
          <wp:wrapTight wrapText="bothSides">
            <wp:wrapPolygon edited="0">
              <wp:start x="9385" y="823"/>
              <wp:lineTo x="2234" y="7817"/>
              <wp:lineTo x="1341" y="16457"/>
              <wp:lineTo x="3128" y="18514"/>
              <wp:lineTo x="6257" y="20571"/>
              <wp:lineTo x="15194" y="20571"/>
              <wp:lineTo x="19663" y="17691"/>
              <wp:lineTo x="19663" y="14811"/>
              <wp:lineTo x="16535" y="14811"/>
              <wp:lineTo x="18770" y="9051"/>
              <wp:lineTo x="18770" y="7817"/>
              <wp:lineTo x="11619" y="823"/>
              <wp:lineTo x="9385" y="823"/>
            </wp:wrapPolygon>
          </wp:wrapTight>
          <wp:docPr id="1887570215" name="Picture 1" descr="A blue logo with a star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70215" name="Picture 1" descr="A blue logo with a star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0750" cy="1000125"/>
                  </a:xfrm>
                  <a:prstGeom prst="rect">
                    <a:avLst/>
                  </a:prstGeom>
                </pic:spPr>
              </pic:pic>
            </a:graphicData>
          </a:graphic>
          <wp14:sizeRelH relativeFrom="margin">
            <wp14:pctWidth>0</wp14:pctWidth>
          </wp14:sizeRelH>
          <wp14:sizeRelV relativeFrom="margin">
            <wp14:pctHeight>0</wp14:pctHeight>
          </wp14:sizeRelV>
        </wp:anchor>
      </w:drawing>
    </w:r>
  </w:p>
  <w:p w14:paraId="13724BE5" w14:textId="77777777" w:rsidR="009C7646" w:rsidRDefault="009C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83A" w14:textId="215C0224" w:rsidR="001B55FB" w:rsidRPr="00B14C18" w:rsidRDefault="004114EF" w:rsidP="00B14C18">
    <w:pPr>
      <w:pStyle w:val="Header"/>
    </w:pPr>
    <w:fldSimple w:instr=" STYLEREF  &quot;Cover title&quot;  \* MERGEFORMAT ">
      <w:r w:rsidR="009C7646">
        <w:rPr>
          <w:noProof/>
        </w:rPr>
        <w:t>Document title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00678"/>
    <w:multiLevelType w:val="multilevel"/>
    <w:tmpl w:val="E14841D0"/>
    <w:numStyleLink w:val="HeadingNumList"/>
  </w:abstractNum>
  <w:abstractNum w:abstractNumId="7"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673D0F"/>
    <w:multiLevelType w:val="multilevel"/>
    <w:tmpl w:val="07943562"/>
    <w:numStyleLink w:val="BulletList"/>
  </w:abstractNum>
  <w:num w:numId="1" w16cid:durableId="39521807">
    <w:abstractNumId w:val="8"/>
  </w:num>
  <w:num w:numId="2" w16cid:durableId="1397244791">
    <w:abstractNumId w:val="7"/>
  </w:num>
  <w:num w:numId="3" w16cid:durableId="304747552">
    <w:abstractNumId w:val="8"/>
  </w:num>
  <w:num w:numId="4" w16cid:durableId="489370213">
    <w:abstractNumId w:val="5"/>
  </w:num>
  <w:num w:numId="5" w16cid:durableId="1336805328">
    <w:abstractNumId w:val="6"/>
  </w:num>
  <w:num w:numId="6" w16cid:durableId="192350740">
    <w:abstractNumId w:val="9"/>
  </w:num>
  <w:num w:numId="7" w16cid:durableId="1444570079">
    <w:abstractNumId w:val="4"/>
  </w:num>
  <w:num w:numId="8" w16cid:durableId="203636171">
    <w:abstractNumId w:val="3"/>
  </w:num>
  <w:num w:numId="9" w16cid:durableId="2029404639">
    <w:abstractNumId w:val="2"/>
  </w:num>
  <w:num w:numId="10" w16cid:durableId="648096565">
    <w:abstractNumId w:val="1"/>
  </w:num>
  <w:num w:numId="11" w16cid:durableId="4400319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386A"/>
    <w:rsid w:val="00034DF7"/>
    <w:rsid w:val="00037B26"/>
    <w:rsid w:val="0004634B"/>
    <w:rsid w:val="00081750"/>
    <w:rsid w:val="00087F6B"/>
    <w:rsid w:val="0009056A"/>
    <w:rsid w:val="000A3BB9"/>
    <w:rsid w:val="000A3D76"/>
    <w:rsid w:val="000A631A"/>
    <w:rsid w:val="000E4DB6"/>
    <w:rsid w:val="000F5B2D"/>
    <w:rsid w:val="001159CD"/>
    <w:rsid w:val="0011626B"/>
    <w:rsid w:val="001210B1"/>
    <w:rsid w:val="0014722F"/>
    <w:rsid w:val="00150A20"/>
    <w:rsid w:val="00157692"/>
    <w:rsid w:val="00195C8E"/>
    <w:rsid w:val="001A1C80"/>
    <w:rsid w:val="001A5FA2"/>
    <w:rsid w:val="001B4825"/>
    <w:rsid w:val="001B55FB"/>
    <w:rsid w:val="001D2D06"/>
    <w:rsid w:val="001D2DCD"/>
    <w:rsid w:val="001D76AB"/>
    <w:rsid w:val="001F1468"/>
    <w:rsid w:val="001F3767"/>
    <w:rsid w:val="001F5A2A"/>
    <w:rsid w:val="00202196"/>
    <w:rsid w:val="00224F47"/>
    <w:rsid w:val="002258E0"/>
    <w:rsid w:val="00225F50"/>
    <w:rsid w:val="002474A7"/>
    <w:rsid w:val="00287D53"/>
    <w:rsid w:val="002E1510"/>
    <w:rsid w:val="002F1458"/>
    <w:rsid w:val="003159B4"/>
    <w:rsid w:val="00322922"/>
    <w:rsid w:val="00322EAD"/>
    <w:rsid w:val="00342C69"/>
    <w:rsid w:val="00346017"/>
    <w:rsid w:val="0034742E"/>
    <w:rsid w:val="00351F44"/>
    <w:rsid w:val="00371700"/>
    <w:rsid w:val="003731E3"/>
    <w:rsid w:val="003761EC"/>
    <w:rsid w:val="00386A09"/>
    <w:rsid w:val="00392009"/>
    <w:rsid w:val="00397C9D"/>
    <w:rsid w:val="003A1930"/>
    <w:rsid w:val="003B2058"/>
    <w:rsid w:val="003C30EA"/>
    <w:rsid w:val="003D38E0"/>
    <w:rsid w:val="003D5189"/>
    <w:rsid w:val="003E5CDF"/>
    <w:rsid w:val="003E793C"/>
    <w:rsid w:val="003E7B65"/>
    <w:rsid w:val="003E7C95"/>
    <w:rsid w:val="003F0888"/>
    <w:rsid w:val="004114EF"/>
    <w:rsid w:val="004136CF"/>
    <w:rsid w:val="004248FC"/>
    <w:rsid w:val="00424C59"/>
    <w:rsid w:val="004320AD"/>
    <w:rsid w:val="004322B9"/>
    <w:rsid w:val="004349C7"/>
    <w:rsid w:val="004421CA"/>
    <w:rsid w:val="004431A0"/>
    <w:rsid w:val="00461B1C"/>
    <w:rsid w:val="00463544"/>
    <w:rsid w:val="00485977"/>
    <w:rsid w:val="00494D97"/>
    <w:rsid w:val="004A6E11"/>
    <w:rsid w:val="004B1268"/>
    <w:rsid w:val="004B7E47"/>
    <w:rsid w:val="004F2D78"/>
    <w:rsid w:val="004F3CEF"/>
    <w:rsid w:val="005131B9"/>
    <w:rsid w:val="00524972"/>
    <w:rsid w:val="0054142D"/>
    <w:rsid w:val="0054325D"/>
    <w:rsid w:val="00566582"/>
    <w:rsid w:val="00571377"/>
    <w:rsid w:val="00573538"/>
    <w:rsid w:val="00577E67"/>
    <w:rsid w:val="00581D85"/>
    <w:rsid w:val="005962D4"/>
    <w:rsid w:val="005C5A02"/>
    <w:rsid w:val="005C7B84"/>
    <w:rsid w:val="005D197A"/>
    <w:rsid w:val="005E44BB"/>
    <w:rsid w:val="005E496F"/>
    <w:rsid w:val="005E4E91"/>
    <w:rsid w:val="005E57F9"/>
    <w:rsid w:val="005E7E5B"/>
    <w:rsid w:val="006051A6"/>
    <w:rsid w:val="00607AD7"/>
    <w:rsid w:val="00620AF7"/>
    <w:rsid w:val="006253D0"/>
    <w:rsid w:val="0062643E"/>
    <w:rsid w:val="0063219C"/>
    <w:rsid w:val="00642867"/>
    <w:rsid w:val="00645CCB"/>
    <w:rsid w:val="00646D67"/>
    <w:rsid w:val="00650DE8"/>
    <w:rsid w:val="00654782"/>
    <w:rsid w:val="00671928"/>
    <w:rsid w:val="0067469B"/>
    <w:rsid w:val="006759EE"/>
    <w:rsid w:val="00680408"/>
    <w:rsid w:val="006A328D"/>
    <w:rsid w:val="006A6166"/>
    <w:rsid w:val="006B6982"/>
    <w:rsid w:val="006B75BA"/>
    <w:rsid w:val="006C03CF"/>
    <w:rsid w:val="006C534A"/>
    <w:rsid w:val="006E19B7"/>
    <w:rsid w:val="00705C03"/>
    <w:rsid w:val="007107E2"/>
    <w:rsid w:val="007129BD"/>
    <w:rsid w:val="007216DF"/>
    <w:rsid w:val="00734EE6"/>
    <w:rsid w:val="007409D2"/>
    <w:rsid w:val="00750856"/>
    <w:rsid w:val="007509A8"/>
    <w:rsid w:val="00753674"/>
    <w:rsid w:val="00754C13"/>
    <w:rsid w:val="00775A7D"/>
    <w:rsid w:val="007902E5"/>
    <w:rsid w:val="007A346D"/>
    <w:rsid w:val="007A6B23"/>
    <w:rsid w:val="007B235D"/>
    <w:rsid w:val="007B6387"/>
    <w:rsid w:val="007C0490"/>
    <w:rsid w:val="007C11DC"/>
    <w:rsid w:val="008131AA"/>
    <w:rsid w:val="0083055F"/>
    <w:rsid w:val="00841609"/>
    <w:rsid w:val="00843858"/>
    <w:rsid w:val="00845A02"/>
    <w:rsid w:val="008524C0"/>
    <w:rsid w:val="00855DE7"/>
    <w:rsid w:val="00875DF8"/>
    <w:rsid w:val="00876EB5"/>
    <w:rsid w:val="00884A4C"/>
    <w:rsid w:val="008A123E"/>
    <w:rsid w:val="008D6DCC"/>
    <w:rsid w:val="008E6C91"/>
    <w:rsid w:val="008F1167"/>
    <w:rsid w:val="00906B63"/>
    <w:rsid w:val="00920CFA"/>
    <w:rsid w:val="00925A08"/>
    <w:rsid w:val="00927269"/>
    <w:rsid w:val="0093124F"/>
    <w:rsid w:val="00945AB6"/>
    <w:rsid w:val="00951C4B"/>
    <w:rsid w:val="00963B1D"/>
    <w:rsid w:val="0097419B"/>
    <w:rsid w:val="009A5F5F"/>
    <w:rsid w:val="009A7E75"/>
    <w:rsid w:val="009C2353"/>
    <w:rsid w:val="009C7646"/>
    <w:rsid w:val="009D3D90"/>
    <w:rsid w:val="009E14E5"/>
    <w:rsid w:val="009F522A"/>
    <w:rsid w:val="00A02A5D"/>
    <w:rsid w:val="00A1487A"/>
    <w:rsid w:val="00A167B3"/>
    <w:rsid w:val="00A34817"/>
    <w:rsid w:val="00A45DD9"/>
    <w:rsid w:val="00A5485E"/>
    <w:rsid w:val="00A82179"/>
    <w:rsid w:val="00A8430E"/>
    <w:rsid w:val="00A86AE7"/>
    <w:rsid w:val="00A91A6D"/>
    <w:rsid w:val="00A95140"/>
    <w:rsid w:val="00AA396A"/>
    <w:rsid w:val="00AC7F54"/>
    <w:rsid w:val="00AD383A"/>
    <w:rsid w:val="00AE0015"/>
    <w:rsid w:val="00AE1403"/>
    <w:rsid w:val="00AF0F37"/>
    <w:rsid w:val="00AF195D"/>
    <w:rsid w:val="00AF4F76"/>
    <w:rsid w:val="00B14C18"/>
    <w:rsid w:val="00B22C72"/>
    <w:rsid w:val="00B25BB6"/>
    <w:rsid w:val="00B313EF"/>
    <w:rsid w:val="00B42593"/>
    <w:rsid w:val="00B43B2A"/>
    <w:rsid w:val="00B4681F"/>
    <w:rsid w:val="00B50675"/>
    <w:rsid w:val="00B62394"/>
    <w:rsid w:val="00B6296C"/>
    <w:rsid w:val="00B67C57"/>
    <w:rsid w:val="00B73019"/>
    <w:rsid w:val="00B90F10"/>
    <w:rsid w:val="00B92090"/>
    <w:rsid w:val="00B92227"/>
    <w:rsid w:val="00B93B06"/>
    <w:rsid w:val="00B949AD"/>
    <w:rsid w:val="00B95952"/>
    <w:rsid w:val="00B970BD"/>
    <w:rsid w:val="00BC03C7"/>
    <w:rsid w:val="00BD60DD"/>
    <w:rsid w:val="00BD61BE"/>
    <w:rsid w:val="00BD79D6"/>
    <w:rsid w:val="00BD7E76"/>
    <w:rsid w:val="00BE4B92"/>
    <w:rsid w:val="00C0456F"/>
    <w:rsid w:val="00C05BB2"/>
    <w:rsid w:val="00C11125"/>
    <w:rsid w:val="00C16898"/>
    <w:rsid w:val="00C21F5B"/>
    <w:rsid w:val="00C314A6"/>
    <w:rsid w:val="00C755B7"/>
    <w:rsid w:val="00C7695E"/>
    <w:rsid w:val="00C85D37"/>
    <w:rsid w:val="00C90B70"/>
    <w:rsid w:val="00CA4D68"/>
    <w:rsid w:val="00CC4F5C"/>
    <w:rsid w:val="00CD20C3"/>
    <w:rsid w:val="00CF0A60"/>
    <w:rsid w:val="00D00E1E"/>
    <w:rsid w:val="00D10CCE"/>
    <w:rsid w:val="00D11FA1"/>
    <w:rsid w:val="00D120B0"/>
    <w:rsid w:val="00D20273"/>
    <w:rsid w:val="00D22D3E"/>
    <w:rsid w:val="00D32F69"/>
    <w:rsid w:val="00D345CE"/>
    <w:rsid w:val="00D45004"/>
    <w:rsid w:val="00D65E82"/>
    <w:rsid w:val="00D80673"/>
    <w:rsid w:val="00D84429"/>
    <w:rsid w:val="00D914A2"/>
    <w:rsid w:val="00D92E5D"/>
    <w:rsid w:val="00D9414E"/>
    <w:rsid w:val="00D9772E"/>
    <w:rsid w:val="00DB2BF8"/>
    <w:rsid w:val="00DB34D8"/>
    <w:rsid w:val="00DB39FC"/>
    <w:rsid w:val="00DB5D59"/>
    <w:rsid w:val="00DB6319"/>
    <w:rsid w:val="00DC220C"/>
    <w:rsid w:val="00DE27DB"/>
    <w:rsid w:val="00DF19EB"/>
    <w:rsid w:val="00E01CA0"/>
    <w:rsid w:val="00E05D7D"/>
    <w:rsid w:val="00E134BB"/>
    <w:rsid w:val="00E16263"/>
    <w:rsid w:val="00E30DE6"/>
    <w:rsid w:val="00E50A5F"/>
    <w:rsid w:val="00E60129"/>
    <w:rsid w:val="00E67D91"/>
    <w:rsid w:val="00E753C2"/>
    <w:rsid w:val="00E762A2"/>
    <w:rsid w:val="00E76832"/>
    <w:rsid w:val="00E800AA"/>
    <w:rsid w:val="00E975B7"/>
    <w:rsid w:val="00E97D81"/>
    <w:rsid w:val="00EA1CF8"/>
    <w:rsid w:val="00EA2B1F"/>
    <w:rsid w:val="00EB4BA5"/>
    <w:rsid w:val="00EB7F19"/>
    <w:rsid w:val="00EC521B"/>
    <w:rsid w:val="00EC5A03"/>
    <w:rsid w:val="00ED2106"/>
    <w:rsid w:val="00ED6CF1"/>
    <w:rsid w:val="00ED7C96"/>
    <w:rsid w:val="00EE561D"/>
    <w:rsid w:val="00EE5CF5"/>
    <w:rsid w:val="00EE5FA9"/>
    <w:rsid w:val="00EE71FB"/>
    <w:rsid w:val="00EF0C32"/>
    <w:rsid w:val="00EF3345"/>
    <w:rsid w:val="00EF5E35"/>
    <w:rsid w:val="00F02EB7"/>
    <w:rsid w:val="00F17CF0"/>
    <w:rsid w:val="00F45FEA"/>
    <w:rsid w:val="00F46226"/>
    <w:rsid w:val="00F63E6C"/>
    <w:rsid w:val="00F7531A"/>
    <w:rsid w:val="00F81A83"/>
    <w:rsid w:val="00F85E3B"/>
    <w:rsid w:val="00F9382F"/>
    <w:rsid w:val="00F9443F"/>
    <w:rsid w:val="00F94E70"/>
    <w:rsid w:val="00F950EB"/>
    <w:rsid w:val="00FA09B0"/>
    <w:rsid w:val="00FB725C"/>
    <w:rsid w:val="00FC06A7"/>
    <w:rsid w:val="00FC4B11"/>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rsid w:val="00B14C18"/>
    <w:rPr>
      <w:rFonts w:cstheme="minorHAnsi"/>
      <w:sz w:val="14"/>
    </w:rPr>
  </w:style>
  <w:style w:type="paragraph" w:styleId="Footer">
    <w:name w:val="footer"/>
    <w:basedOn w:val="Normal"/>
    <w:link w:val="FooterChar"/>
    <w:uiPriority w:val="99"/>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rlguiding.org.uk/information-for-volunteers/volunteer-roles-in-guid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rlguidingscotland.org.uk/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91B0F9F379FA458D8FFBA722FD11A9" ma:contentTypeVersion="12" ma:contentTypeDescription="Create a new document." ma:contentTypeScope="" ma:versionID="81b56c7b2bca9fe24d49d87519d7f2b3">
  <xsd:schema xmlns:xsd="http://www.w3.org/2001/XMLSchema" xmlns:xs="http://www.w3.org/2001/XMLSchema" xmlns:p="http://schemas.microsoft.com/office/2006/metadata/properties" xmlns:ns2="9efbbdf2-d088-467a-a852-8bd4ecd8264b" xmlns:ns3="362257c6-1f9d-4e6f-9f8f-41ec482b7cc2" targetNamespace="http://schemas.microsoft.com/office/2006/metadata/properties" ma:root="true" ma:fieldsID="ccf0a76735ffbd1bf59a758df5566814" ns2:_="" ns3:_="">
    <xsd:import namespace="9efbbdf2-d088-467a-a852-8bd4ecd8264b"/>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bbdf2-d088-467a-a852-8bd4ecd82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3e5bc-e6a7-4519-8504-2b907798aa00}"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lcf76f155ced4ddcb4097134ff3c332f xmlns="9efbbdf2-d088-467a-a852-8bd4ecd826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E0329D-6452-40A1-B3CD-30E8A6FF0852}">
  <ds:schemaRefs>
    <ds:schemaRef ds:uri="http://schemas.openxmlformats.org/officeDocument/2006/bibliography"/>
  </ds:schemaRefs>
</ds:datastoreItem>
</file>

<file path=customXml/itemProps2.xml><?xml version="1.0" encoding="utf-8"?>
<ds:datastoreItem xmlns:ds="http://schemas.openxmlformats.org/officeDocument/2006/customXml" ds:itemID="{4802D06F-30E8-4A8D-B089-1ECE3D55A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bbdf2-d088-467a-a852-8bd4ecd8264b"/>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4.xml><?xml version="1.0" encoding="utf-8"?>
<ds:datastoreItem xmlns:ds="http://schemas.openxmlformats.org/officeDocument/2006/customXml" ds:itemID="{BBD68840-BA09-46D1-962D-BBEFB522D1E6}">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62257c6-1f9d-4e6f-9f8f-41ec482b7cc2"/>
    <ds:schemaRef ds:uri="9efbbdf2-d088-467a-a852-8bd4ecd8264b"/>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5</TotalTime>
  <Pages>6</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Emily Arrowsmith</cp:lastModifiedBy>
  <cp:revision>4</cp:revision>
  <dcterms:created xsi:type="dcterms:W3CDTF">2023-10-20T13:19:00Z</dcterms:created>
  <dcterms:modified xsi:type="dcterms:W3CDTF">2023-11-03T11:28:00Z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0x0101000C06D04016633546A00910237892646D</vt:lpwstr>
  </property>
  <property fmtid="{D5CDD505-2E9C-101B-9397-08002B2CF9AE}" pid="3" name="MediaServiceImageTags">
    <vt:lpwstr/>
  </property>
</Properties>
</file>